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ECD7" w14:textId="77777777" w:rsidR="00F5763B" w:rsidRDefault="00F5763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291BAC3" w14:textId="77777777" w:rsidR="00F5763B" w:rsidRDefault="00F5763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5763B" w14:paraId="76111D6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BB6AFB2" w14:textId="77777777" w:rsidR="00F5763B" w:rsidRDefault="00F5763B">
            <w:pPr>
              <w:pStyle w:val="ConsPlusNormal"/>
            </w:pPr>
            <w:r>
              <w:t>17 сентября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7F05DE" w14:textId="77777777" w:rsidR="00F5763B" w:rsidRDefault="00F5763B">
            <w:pPr>
              <w:pStyle w:val="ConsPlusNormal"/>
              <w:jc w:val="right"/>
            </w:pPr>
            <w:r>
              <w:t>N 157-ФЗ</w:t>
            </w:r>
          </w:p>
        </w:tc>
      </w:tr>
    </w:tbl>
    <w:p w14:paraId="09A270CF" w14:textId="77777777" w:rsidR="00F5763B" w:rsidRDefault="00F57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CE6E12" w14:textId="77777777" w:rsidR="00F5763B" w:rsidRDefault="00F5763B">
      <w:pPr>
        <w:pStyle w:val="ConsPlusNormal"/>
        <w:jc w:val="center"/>
      </w:pPr>
    </w:p>
    <w:p w14:paraId="05617D36" w14:textId="77777777" w:rsidR="00F5763B" w:rsidRDefault="00F5763B">
      <w:pPr>
        <w:pStyle w:val="ConsPlusTitle"/>
        <w:jc w:val="center"/>
      </w:pPr>
      <w:r>
        <w:t>РОССИЙСКАЯ ФЕДЕРАЦИЯ</w:t>
      </w:r>
    </w:p>
    <w:p w14:paraId="080D3DD6" w14:textId="77777777" w:rsidR="00F5763B" w:rsidRDefault="00F5763B">
      <w:pPr>
        <w:pStyle w:val="ConsPlusTitle"/>
        <w:jc w:val="center"/>
      </w:pPr>
    </w:p>
    <w:p w14:paraId="7F09FD93" w14:textId="77777777" w:rsidR="00F5763B" w:rsidRDefault="00F5763B">
      <w:pPr>
        <w:pStyle w:val="ConsPlusTitle"/>
        <w:jc w:val="center"/>
      </w:pPr>
      <w:r>
        <w:t>ФЕДЕРАЛЬНЫЙ ЗАКОН</w:t>
      </w:r>
    </w:p>
    <w:p w14:paraId="3D51F181" w14:textId="77777777" w:rsidR="00F5763B" w:rsidRDefault="00F5763B">
      <w:pPr>
        <w:pStyle w:val="ConsPlusTitle"/>
        <w:jc w:val="center"/>
      </w:pPr>
    </w:p>
    <w:p w14:paraId="0BAABA82" w14:textId="77777777" w:rsidR="00F5763B" w:rsidRDefault="00F5763B">
      <w:pPr>
        <w:pStyle w:val="ConsPlusTitle"/>
        <w:jc w:val="center"/>
      </w:pPr>
      <w:r>
        <w:t>ОБ ИММУНОПРОФИЛАКТИКЕ ИНФЕКЦИОННЫХ БОЛЕЗНЕЙ</w:t>
      </w:r>
    </w:p>
    <w:p w14:paraId="2FC1BC22" w14:textId="77777777" w:rsidR="00F5763B" w:rsidRDefault="00F5763B">
      <w:pPr>
        <w:pStyle w:val="ConsPlusNormal"/>
      </w:pPr>
    </w:p>
    <w:p w14:paraId="365B32F4" w14:textId="77777777" w:rsidR="00F5763B" w:rsidRDefault="00F5763B">
      <w:pPr>
        <w:pStyle w:val="ConsPlusNormal"/>
        <w:jc w:val="right"/>
      </w:pPr>
      <w:r>
        <w:t>Принят</w:t>
      </w:r>
    </w:p>
    <w:p w14:paraId="63BE82DF" w14:textId="77777777" w:rsidR="00F5763B" w:rsidRDefault="00F5763B">
      <w:pPr>
        <w:pStyle w:val="ConsPlusNormal"/>
        <w:jc w:val="right"/>
      </w:pPr>
      <w:r>
        <w:t>Государственной Думой</w:t>
      </w:r>
    </w:p>
    <w:p w14:paraId="1EAF82C0" w14:textId="77777777" w:rsidR="00F5763B" w:rsidRDefault="00F5763B">
      <w:pPr>
        <w:pStyle w:val="ConsPlusNormal"/>
        <w:jc w:val="right"/>
      </w:pPr>
      <w:r>
        <w:t>17 июля 1998 года</w:t>
      </w:r>
    </w:p>
    <w:p w14:paraId="4E37BC24" w14:textId="77777777" w:rsidR="00F5763B" w:rsidRDefault="00F5763B">
      <w:pPr>
        <w:pStyle w:val="ConsPlusNormal"/>
        <w:jc w:val="right"/>
      </w:pPr>
    </w:p>
    <w:p w14:paraId="4B399A5A" w14:textId="77777777" w:rsidR="00F5763B" w:rsidRDefault="00F5763B">
      <w:pPr>
        <w:pStyle w:val="ConsPlusNormal"/>
        <w:jc w:val="right"/>
      </w:pPr>
      <w:r>
        <w:t>Одобрен</w:t>
      </w:r>
    </w:p>
    <w:p w14:paraId="7BE35066" w14:textId="77777777" w:rsidR="00F5763B" w:rsidRDefault="00F5763B">
      <w:pPr>
        <w:pStyle w:val="ConsPlusNormal"/>
        <w:jc w:val="right"/>
      </w:pPr>
      <w:r>
        <w:t>Советом Федерации</w:t>
      </w:r>
    </w:p>
    <w:p w14:paraId="5A9053DC" w14:textId="77777777" w:rsidR="00F5763B" w:rsidRDefault="00F5763B">
      <w:pPr>
        <w:pStyle w:val="ConsPlusNormal"/>
        <w:jc w:val="right"/>
      </w:pPr>
      <w:r>
        <w:t>4 сентября 1998 года</w:t>
      </w:r>
    </w:p>
    <w:p w14:paraId="6DEE1408" w14:textId="77777777" w:rsidR="00F5763B" w:rsidRDefault="00F5763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763B" w14:paraId="725D5A23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183736F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F06556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07.08.2000 </w:t>
            </w:r>
            <w:hyperlink r:id="rId5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14:paraId="436C38F5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6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7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8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14:paraId="29D1E8FF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30.06.2006 </w:t>
            </w:r>
            <w:hyperlink r:id="rId9" w:history="1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10" w:history="1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1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14:paraId="74E437E1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2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3" w:history="1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4" w:history="1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14:paraId="7240AA3F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15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08.12.2010 </w:t>
            </w:r>
            <w:hyperlink r:id="rId16" w:history="1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7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14:paraId="35D0284D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8" w:history="1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9" w:history="1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0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14:paraId="0DA6DDBB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21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2" w:history="1">
              <w:r>
                <w:rPr>
                  <w:color w:val="0000FF"/>
                </w:rPr>
                <w:t>N 368-ФЗ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3" w:history="1">
              <w:r>
                <w:rPr>
                  <w:color w:val="0000FF"/>
                </w:rPr>
                <w:t>N 495-ФЗ</w:t>
              </w:r>
            </w:hyperlink>
            <w:r>
              <w:rPr>
                <w:color w:val="392C69"/>
              </w:rPr>
              <w:t>,</w:t>
            </w:r>
          </w:p>
          <w:p w14:paraId="5594F48C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07.03.2018 </w:t>
            </w:r>
            <w:hyperlink r:id="rId24" w:history="1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25" w:history="1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6" w:history="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14:paraId="4E767FBE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27" w:history="1">
              <w:r>
                <w:rPr>
                  <w:color w:val="0000FF"/>
                </w:rPr>
                <w:t>законом</w:t>
              </w:r>
            </w:hyperlink>
          </w:p>
          <w:p w14:paraId="330F708B" w14:textId="77777777" w:rsidR="00F5763B" w:rsidRDefault="00F5763B">
            <w:pPr>
              <w:pStyle w:val="ConsPlusNormal"/>
              <w:jc w:val="center"/>
            </w:pPr>
            <w:r>
              <w:rPr>
                <w:color w:val="392C69"/>
              </w:rPr>
              <w:t>от 06.04.2015 N 68-ФЗ (ред. 19.12.2016))</w:t>
            </w:r>
          </w:p>
        </w:tc>
      </w:tr>
    </w:tbl>
    <w:p w14:paraId="0257E229" w14:textId="77777777" w:rsidR="00F5763B" w:rsidRDefault="00F5763B">
      <w:pPr>
        <w:pStyle w:val="ConsPlusNormal"/>
        <w:ind w:firstLine="540"/>
        <w:jc w:val="both"/>
      </w:pPr>
    </w:p>
    <w:p w14:paraId="008BF2AD" w14:textId="77777777" w:rsidR="00F5763B" w:rsidRDefault="00F5763B">
      <w:pPr>
        <w:pStyle w:val="ConsPlusNormal"/>
        <w:ind w:firstLine="540"/>
        <w:jc w:val="both"/>
      </w:pPr>
      <w:r>
        <w:t>Настоящий Федеральный закон устанавливает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Федерации.</w:t>
      </w:r>
    </w:p>
    <w:p w14:paraId="13E977AC" w14:textId="77777777" w:rsidR="00F5763B" w:rsidRDefault="00F5763B">
      <w:pPr>
        <w:pStyle w:val="ConsPlusNormal"/>
      </w:pPr>
    </w:p>
    <w:p w14:paraId="7EA0BB05" w14:textId="77777777" w:rsidR="00F5763B" w:rsidRDefault="00F5763B">
      <w:pPr>
        <w:pStyle w:val="ConsPlusTitle"/>
        <w:jc w:val="center"/>
        <w:outlineLvl w:val="0"/>
      </w:pPr>
      <w:r>
        <w:t>Глава I. ОБЩИЕ ПОЛОЖЕНИЯ</w:t>
      </w:r>
    </w:p>
    <w:p w14:paraId="7733AF12" w14:textId="77777777" w:rsidR="00F5763B" w:rsidRDefault="00F5763B">
      <w:pPr>
        <w:pStyle w:val="ConsPlusNormal"/>
      </w:pPr>
    </w:p>
    <w:p w14:paraId="14D04C7D" w14:textId="77777777" w:rsidR="00F5763B" w:rsidRDefault="00F5763B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14:paraId="16131022" w14:textId="77777777" w:rsidR="00F5763B" w:rsidRDefault="00F5763B">
      <w:pPr>
        <w:pStyle w:val="ConsPlusNormal"/>
      </w:pPr>
    </w:p>
    <w:p w14:paraId="745EAF15" w14:textId="77777777" w:rsidR="00F5763B" w:rsidRDefault="00F5763B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14:paraId="6F6FA473" w14:textId="77777777" w:rsidR="00F5763B" w:rsidRDefault="00F5763B">
      <w:pPr>
        <w:pStyle w:val="ConsPlusNormal"/>
        <w:spacing w:before="220"/>
        <w:ind w:firstLine="540"/>
        <w:jc w:val="both"/>
      </w:pPr>
      <w:r>
        <w:t>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</w:t>
      </w:r>
    </w:p>
    <w:p w14:paraId="2904B84E" w14:textId="77777777" w:rsidR="00F5763B" w:rsidRDefault="00F5763B">
      <w:pPr>
        <w:pStyle w:val="ConsPlusNormal"/>
        <w:spacing w:before="220"/>
        <w:ind w:firstLine="540"/>
        <w:jc w:val="both"/>
      </w:pPr>
      <w:r>
        <w:t>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болезням;</w:t>
      </w:r>
    </w:p>
    <w:p w14:paraId="351F4ACC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C85525F" w14:textId="77777777" w:rsidR="00F5763B" w:rsidRDefault="00F5763B">
      <w:pPr>
        <w:pStyle w:val="ConsPlusNormal"/>
        <w:spacing w:before="220"/>
        <w:ind w:firstLine="540"/>
        <w:jc w:val="both"/>
      </w:pPr>
      <w:r>
        <w:t>иммунобиологические лекарственные препараты для иммунопрофилактики -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болезням;</w:t>
      </w:r>
    </w:p>
    <w:p w14:paraId="71B5CD51" w14:textId="77777777" w:rsidR="00F5763B" w:rsidRDefault="00F5763B">
      <w:pPr>
        <w:pStyle w:val="ConsPlusNormal"/>
        <w:jc w:val="both"/>
      </w:pPr>
      <w:r>
        <w:lastRenderedPageBreak/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6928F37" w14:textId="77777777" w:rsidR="00F5763B" w:rsidRDefault="00F5763B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 - нормативный правовой акт, устанавливающий сроки и порядок проведения гражданам профилактических прививок;</w:t>
      </w:r>
    </w:p>
    <w:p w14:paraId="1F8D1550" w14:textId="77777777" w:rsidR="00F5763B" w:rsidRDefault="00F5763B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поствакцинальные осложнения,</w:t>
        </w:r>
      </w:hyperlink>
      <w:r>
        <w:t xml:space="preserve"> вызванные профилактическими прививками, включенными в национальный календарь профилактических прививок и календарь профилактических прививок по эпидемическим показаниям (далее - поствакцинальные осложнения), - тяжелые и (или) стойкие нарушения состояния здоровья вследствие профилактических прививок;</w:t>
      </w:r>
    </w:p>
    <w:p w14:paraId="027759DC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37BEFE73" w14:textId="77777777" w:rsidR="00F5763B" w:rsidRDefault="00F5763B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сертификат</w:t>
        </w:r>
      </w:hyperlink>
      <w:r>
        <w:t xml:space="preserve"> профилактических прививок - документ, в котором регистрируются профилактические прививки гражданина;</w:t>
      </w:r>
    </w:p>
    <w:p w14:paraId="35345E18" w14:textId="77777777" w:rsidR="00F5763B" w:rsidRDefault="00F5763B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 - нормативный правовой акт, устанавливающий сроки и порядок проведения гражданам профилактических прививок по эпидемическим показаниям.</w:t>
      </w:r>
    </w:p>
    <w:p w14:paraId="350A80CE" w14:textId="77777777" w:rsidR="00F5763B" w:rsidRDefault="00F5763B">
      <w:pPr>
        <w:pStyle w:val="ConsPlusNormal"/>
        <w:jc w:val="both"/>
      </w:pPr>
      <w:r>
        <w:t xml:space="preserve">(абзац введен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6EFC409D" w14:textId="77777777" w:rsidR="00F5763B" w:rsidRDefault="00F5763B">
      <w:pPr>
        <w:pStyle w:val="ConsPlusNormal"/>
      </w:pPr>
    </w:p>
    <w:p w14:paraId="5E47C8CF" w14:textId="77777777" w:rsidR="00F5763B" w:rsidRDefault="00F5763B">
      <w:pPr>
        <w:pStyle w:val="ConsPlusTitle"/>
        <w:ind w:firstLine="540"/>
        <w:jc w:val="both"/>
        <w:outlineLvl w:val="1"/>
      </w:pPr>
      <w:r>
        <w:t>Статья 2. Законодательство Российской Федерации в области иммунопрофилактики</w:t>
      </w:r>
    </w:p>
    <w:p w14:paraId="02EF9E1F" w14:textId="77777777" w:rsidR="00F5763B" w:rsidRDefault="00F5763B">
      <w:pPr>
        <w:pStyle w:val="ConsPlusNormal"/>
      </w:pPr>
    </w:p>
    <w:p w14:paraId="3D91B479" w14:textId="77777777" w:rsidR="00F5763B" w:rsidRDefault="00F5763B">
      <w:pPr>
        <w:pStyle w:val="ConsPlusNormal"/>
        <w:ind w:firstLine="540"/>
        <w:jc w:val="both"/>
      </w:pPr>
      <w:r>
        <w:t>1. Законодательство Российской Федерации в области 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14:paraId="19C55C0E" w14:textId="77777777" w:rsidR="00F5763B" w:rsidRDefault="00F5763B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</w:t>
      </w:r>
    </w:p>
    <w:p w14:paraId="43694440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7" w:history="1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14:paraId="386C29CF" w14:textId="77777777" w:rsidR="00F5763B" w:rsidRDefault="00F5763B">
      <w:pPr>
        <w:pStyle w:val="ConsPlusNormal"/>
        <w:jc w:val="both"/>
      </w:pPr>
      <w:r>
        <w:t xml:space="preserve">(п. 3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288CCCE2" w14:textId="77777777" w:rsidR="00F5763B" w:rsidRDefault="00F5763B">
      <w:pPr>
        <w:pStyle w:val="ConsPlusNormal"/>
      </w:pPr>
    </w:p>
    <w:p w14:paraId="3C9CB60B" w14:textId="77777777" w:rsidR="00F5763B" w:rsidRDefault="00F5763B">
      <w:pPr>
        <w:pStyle w:val="ConsPlusTitle"/>
        <w:ind w:firstLine="540"/>
        <w:jc w:val="both"/>
        <w:outlineLvl w:val="1"/>
      </w:pPr>
      <w:r>
        <w:t>Статья 3. Сфера действия настоящего Федерального закона</w:t>
      </w:r>
    </w:p>
    <w:p w14:paraId="6300A9D2" w14:textId="77777777" w:rsidR="00F5763B" w:rsidRDefault="00F5763B">
      <w:pPr>
        <w:pStyle w:val="ConsPlusNormal"/>
      </w:pPr>
    </w:p>
    <w:p w14:paraId="2B7FD7B9" w14:textId="77777777" w:rsidR="00F5763B" w:rsidRDefault="00F5763B">
      <w:pPr>
        <w:pStyle w:val="ConsPlusNormal"/>
        <w:ind w:firstLine="540"/>
        <w:jc w:val="both"/>
      </w:pPr>
      <w:r>
        <w:t>1. Действие настоящего Федерального закона распространяется на граждан и юридических лиц.</w:t>
      </w:r>
    </w:p>
    <w:p w14:paraId="6283A667" w14:textId="77777777" w:rsidR="00F5763B" w:rsidRDefault="00F5763B">
      <w:pPr>
        <w:pStyle w:val="ConsPlusNormal"/>
        <w:spacing w:before="220"/>
        <w:ind w:firstLine="540"/>
        <w:jc w:val="both"/>
      </w:pPr>
      <w:r>
        <w:t>2. Иностранные граждане и лица без гражданства, постоянно или временно проживающие на территории Российской Федерации, пользуются правами и несут обязанности, которые установлены настоящим Федеральным законом.</w:t>
      </w:r>
    </w:p>
    <w:p w14:paraId="6F93A138" w14:textId="77777777" w:rsidR="00F5763B" w:rsidRDefault="00F5763B">
      <w:pPr>
        <w:pStyle w:val="ConsPlusNormal"/>
      </w:pPr>
    </w:p>
    <w:p w14:paraId="0D9CDF74" w14:textId="77777777" w:rsidR="00F5763B" w:rsidRDefault="00F5763B">
      <w:pPr>
        <w:pStyle w:val="ConsPlusTitle"/>
        <w:jc w:val="center"/>
        <w:outlineLvl w:val="0"/>
      </w:pPr>
      <w:r>
        <w:t>Глава II. ГОСУДАРСТВЕННАЯ ПОЛИТИКА В ОБЛАСТИ</w:t>
      </w:r>
    </w:p>
    <w:p w14:paraId="56350D3A" w14:textId="77777777" w:rsidR="00F5763B" w:rsidRDefault="00F5763B">
      <w:pPr>
        <w:pStyle w:val="ConsPlusTitle"/>
        <w:jc w:val="center"/>
      </w:pPr>
      <w:r>
        <w:t>ИММУНОПРОФИЛАКТИКИ. ПРАВА И ОБЯЗАННОСТИ ГРАЖДАН</w:t>
      </w:r>
    </w:p>
    <w:p w14:paraId="4C494ABA" w14:textId="77777777" w:rsidR="00F5763B" w:rsidRDefault="00F5763B">
      <w:pPr>
        <w:pStyle w:val="ConsPlusTitle"/>
        <w:jc w:val="center"/>
      </w:pPr>
      <w:r>
        <w:t>ПРИ ОСУЩЕСТВЛЕНИИ ИММУНОПРОФИЛАКТИКИ</w:t>
      </w:r>
    </w:p>
    <w:p w14:paraId="32C4A78D" w14:textId="77777777" w:rsidR="00F5763B" w:rsidRDefault="00F5763B">
      <w:pPr>
        <w:pStyle w:val="ConsPlusNormal"/>
      </w:pPr>
    </w:p>
    <w:p w14:paraId="3D5C87DE" w14:textId="77777777" w:rsidR="00F5763B" w:rsidRDefault="00F5763B">
      <w:pPr>
        <w:pStyle w:val="ConsPlusTitle"/>
        <w:ind w:firstLine="540"/>
        <w:jc w:val="both"/>
        <w:outlineLvl w:val="1"/>
      </w:pPr>
      <w:r>
        <w:t>Статья 4. Государственная политика в области иммунопрофилактики</w:t>
      </w:r>
    </w:p>
    <w:p w14:paraId="21D5199B" w14:textId="77777777" w:rsidR="00F5763B" w:rsidRDefault="00F5763B">
      <w:pPr>
        <w:pStyle w:val="ConsPlusNormal"/>
      </w:pPr>
    </w:p>
    <w:p w14:paraId="07440D81" w14:textId="77777777" w:rsidR="00F5763B" w:rsidRDefault="00F5763B">
      <w:pPr>
        <w:pStyle w:val="ConsPlusNormal"/>
        <w:ind w:firstLine="540"/>
        <w:jc w:val="both"/>
      </w:pPr>
      <w:r>
        <w:t>1.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</w:p>
    <w:p w14:paraId="58C6B832" w14:textId="77777777" w:rsidR="00F5763B" w:rsidRDefault="00F5763B">
      <w:pPr>
        <w:pStyle w:val="ConsPlusNormal"/>
        <w:spacing w:before="220"/>
        <w:ind w:firstLine="540"/>
        <w:jc w:val="both"/>
      </w:pPr>
      <w:r>
        <w:lastRenderedPageBreak/>
        <w:t>2. В области иммунопрофилактики государство гарантирует:</w:t>
      </w:r>
    </w:p>
    <w:p w14:paraId="5A95480E" w14:textId="77777777" w:rsidR="00F5763B" w:rsidRDefault="00F5763B">
      <w:pPr>
        <w:pStyle w:val="ConsPlusNormal"/>
        <w:spacing w:before="220"/>
        <w:ind w:firstLine="540"/>
        <w:jc w:val="both"/>
      </w:pPr>
      <w:r>
        <w:t>доступность для граждан профилактических прививок;</w:t>
      </w:r>
    </w:p>
    <w:p w14:paraId="2BFA1E86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бесплатное проведение профилактических прививок, включенных в </w:t>
      </w:r>
      <w:hyperlink r:id="rId39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 и </w:t>
      </w:r>
      <w:hyperlink r:id="rId40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показаниям, в организациях государственной и муниципальной систем здравоохранения;</w:t>
      </w:r>
    </w:p>
    <w:p w14:paraId="3571C190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81B84B5" w14:textId="77777777" w:rsidR="00F5763B" w:rsidRDefault="00F5763B">
      <w:pPr>
        <w:pStyle w:val="ConsPlusNormal"/>
        <w:spacing w:before="220"/>
        <w:ind w:firstLine="540"/>
        <w:jc w:val="both"/>
      </w:pPr>
      <w:r>
        <w:t>социальную поддержку граждан при возникновении поствакцинальных осложнений;</w:t>
      </w:r>
    </w:p>
    <w:p w14:paraId="02BEF3F7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72A206E5" w14:textId="77777777" w:rsidR="00F5763B" w:rsidRDefault="00F5763B">
      <w:pPr>
        <w:pStyle w:val="ConsPlusNormal"/>
        <w:spacing w:before="220"/>
        <w:ind w:firstLine="540"/>
        <w:jc w:val="both"/>
      </w:pPr>
      <w:r>
        <w:t>разработку и реализацию федеральных целевых программ и региональных программ;</w:t>
      </w:r>
    </w:p>
    <w:p w14:paraId="4CEF79ED" w14:textId="77777777" w:rsidR="00F5763B" w:rsidRDefault="00F5763B">
      <w:pPr>
        <w:pStyle w:val="ConsPlusNormal"/>
        <w:spacing w:before="220"/>
        <w:ind w:firstLine="540"/>
        <w:jc w:val="both"/>
      </w:pPr>
      <w:r>
        <w:t>использование для осуществления иммунопрофилактики эффективных иммунобиологических лекарственных препаратов;</w:t>
      </w:r>
    </w:p>
    <w:p w14:paraId="1A2557E2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5A94A53" w14:textId="77777777" w:rsidR="00F5763B" w:rsidRDefault="00F5763B">
      <w:pPr>
        <w:pStyle w:val="ConsPlusNormal"/>
        <w:spacing w:before="220"/>
        <w:ind w:firstLine="540"/>
        <w:jc w:val="both"/>
      </w:pPr>
      <w:r>
        <w:t>государственный контроль качества, эффективности и безопасности иммунобиологических лекарственных препаратов для иммунопрофилактики;</w:t>
      </w:r>
    </w:p>
    <w:p w14:paraId="6A952818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773007AB" w14:textId="77777777" w:rsidR="00F5763B" w:rsidRDefault="00F5763B">
      <w:pPr>
        <w:pStyle w:val="ConsPlusNormal"/>
        <w:spacing w:before="220"/>
        <w:ind w:firstLine="540"/>
        <w:jc w:val="both"/>
      </w:pPr>
      <w:r>
        <w:t>поддержку научных исследований в области разработки новых иммунобиологических лекарственных препаратов для иммунопрофилактики;</w:t>
      </w:r>
    </w:p>
    <w:p w14:paraId="08A31AFE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744F3D17" w14:textId="77777777" w:rsidR="00F5763B" w:rsidRDefault="00F5763B">
      <w:pPr>
        <w:pStyle w:val="ConsPlusNormal"/>
        <w:spacing w:before="220"/>
        <w:ind w:firstLine="540"/>
        <w:jc w:val="both"/>
      </w:pPr>
      <w:r>
        <w:t>обеспечение современного уровня производства иммунобиологических лекарственных препаратов для иммунопрофилактики;</w:t>
      </w:r>
    </w:p>
    <w:p w14:paraId="1EE78BC0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33E909E9" w14:textId="77777777" w:rsidR="00F5763B" w:rsidRDefault="00F5763B">
      <w:pPr>
        <w:pStyle w:val="ConsPlusNormal"/>
        <w:spacing w:before="220"/>
        <w:ind w:firstLine="540"/>
        <w:jc w:val="both"/>
      </w:pPr>
      <w:r>
        <w:t>государственную поддержку отечественных производителей иммунобиологических лекарственных препаратов для иммунопрофилактики;</w:t>
      </w:r>
    </w:p>
    <w:p w14:paraId="0E2DFC3A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1531E29D" w14:textId="77777777" w:rsidR="00F5763B" w:rsidRDefault="00F5763B">
      <w:pPr>
        <w:pStyle w:val="ConsPlusNormal"/>
        <w:spacing w:before="220"/>
        <w:ind w:firstLine="540"/>
        <w:jc w:val="both"/>
      </w:pPr>
      <w:r>
        <w:t>включение в федеральные государственные образовательные стандарты подготовки медицинских работников вопросов иммунопрофилактики;</w:t>
      </w:r>
    </w:p>
    <w:p w14:paraId="35CF5496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01.12.2007 N 309-ФЗ)</w:t>
      </w:r>
    </w:p>
    <w:p w14:paraId="6DECD721" w14:textId="77777777" w:rsidR="00F5763B" w:rsidRDefault="00F5763B">
      <w:pPr>
        <w:pStyle w:val="ConsPlusNormal"/>
        <w:spacing w:before="220"/>
        <w:ind w:firstLine="540"/>
        <w:jc w:val="both"/>
      </w:pPr>
      <w:r>
        <w:t>совершенствование системы статистического наблюдения;</w:t>
      </w:r>
    </w:p>
    <w:p w14:paraId="3206089F" w14:textId="77777777" w:rsidR="00F5763B" w:rsidRDefault="00F5763B">
      <w:pPr>
        <w:pStyle w:val="ConsPlusNormal"/>
        <w:spacing w:before="220"/>
        <w:ind w:firstLine="540"/>
        <w:jc w:val="both"/>
      </w:pPr>
      <w:r>
        <w:t>обеспечение единой государственной информационной политики;</w:t>
      </w:r>
    </w:p>
    <w:p w14:paraId="2C858A83" w14:textId="77777777" w:rsidR="00F5763B" w:rsidRDefault="00F5763B">
      <w:pPr>
        <w:pStyle w:val="ConsPlusNormal"/>
        <w:spacing w:before="220"/>
        <w:ind w:firstLine="540"/>
        <w:jc w:val="both"/>
      </w:pPr>
      <w:r>
        <w:t>развитие международного сотрудничества.</w:t>
      </w:r>
    </w:p>
    <w:p w14:paraId="1A1F99C3" w14:textId="77777777" w:rsidR="00F5763B" w:rsidRDefault="00F5763B">
      <w:pPr>
        <w:pStyle w:val="ConsPlusNormal"/>
        <w:spacing w:before="220"/>
        <w:ind w:firstLine="540"/>
        <w:jc w:val="both"/>
      </w:pPr>
      <w:r>
        <w:t>3. 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Федерации.</w:t>
      </w:r>
    </w:p>
    <w:p w14:paraId="495A7CF8" w14:textId="77777777" w:rsidR="00F5763B" w:rsidRDefault="00F5763B">
      <w:pPr>
        <w:pStyle w:val="ConsPlusNormal"/>
      </w:pPr>
    </w:p>
    <w:p w14:paraId="2F79199A" w14:textId="77777777" w:rsidR="00F5763B" w:rsidRDefault="00F5763B">
      <w:pPr>
        <w:pStyle w:val="ConsPlusTitle"/>
        <w:ind w:firstLine="540"/>
        <w:jc w:val="both"/>
        <w:outlineLvl w:val="1"/>
      </w:pPr>
      <w:r>
        <w:t>Статья 5. Права и обязанности граждан при осуществлении иммунопрофилактики</w:t>
      </w:r>
    </w:p>
    <w:p w14:paraId="53D7E4D0" w14:textId="77777777" w:rsidR="00F5763B" w:rsidRDefault="00F5763B">
      <w:pPr>
        <w:pStyle w:val="ConsPlusNormal"/>
      </w:pPr>
    </w:p>
    <w:p w14:paraId="1C71DE6D" w14:textId="77777777" w:rsidR="00F5763B" w:rsidRDefault="00F5763B">
      <w:pPr>
        <w:pStyle w:val="ConsPlusNormal"/>
        <w:ind w:firstLine="540"/>
        <w:jc w:val="both"/>
      </w:pPr>
      <w:r>
        <w:t>1. Граждане при осуществлении иммунопрофилактики имеют право на:</w:t>
      </w:r>
    </w:p>
    <w:p w14:paraId="576EAD6D" w14:textId="77777777" w:rsidR="00F5763B" w:rsidRDefault="00F5763B">
      <w:pPr>
        <w:pStyle w:val="ConsPlusNormal"/>
        <w:spacing w:before="220"/>
        <w:ind w:firstLine="540"/>
        <w:jc w:val="both"/>
      </w:pPr>
      <w: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14:paraId="4C00006B" w14:textId="77777777" w:rsidR="00F5763B" w:rsidRDefault="00F5763B">
      <w:pPr>
        <w:pStyle w:val="ConsPlusNormal"/>
        <w:spacing w:before="220"/>
        <w:ind w:firstLine="540"/>
        <w:jc w:val="both"/>
      </w:pPr>
      <w:r>
        <w:lastRenderedPageBreak/>
        <w:t>выбор медицинской организации или индивидуального предпринимателя, осуществляющего медицинскую деятельность;</w:t>
      </w:r>
    </w:p>
    <w:p w14:paraId="371CF033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C379A82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бесплатные профилактические прививки, включенные в </w:t>
      </w:r>
      <w:hyperlink r:id="rId50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 и </w:t>
      </w:r>
      <w:hyperlink r:id="rId51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показаниям, в медицинских организациях государственной системы здравоохранения и муниципальной системы здравоохранения;</w:t>
      </w:r>
    </w:p>
    <w:p w14:paraId="2C2F6018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30863DBB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медицинский осмотр и при необходимости медицинское обследование перед профилактическими прививками, получение медицинской помощи в медицинских организациях при возникновении поствакцинальных осложнений в рамках </w:t>
      </w:r>
      <w:hyperlink r:id="rId53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помощи;</w:t>
      </w:r>
    </w:p>
    <w:p w14:paraId="28FAED93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3D78F48C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5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644A7806" w14:textId="77777777" w:rsidR="00F5763B" w:rsidRDefault="00F5763B">
      <w:pPr>
        <w:pStyle w:val="ConsPlusNormal"/>
        <w:spacing w:before="220"/>
        <w:ind w:firstLine="540"/>
        <w:jc w:val="both"/>
      </w:pPr>
      <w:r>
        <w:t>социальную поддержку при возникновении поствакцинальных осложнений;</w:t>
      </w:r>
    </w:p>
    <w:p w14:paraId="17EB5DDE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3B7CBF67" w14:textId="77777777" w:rsidR="00F5763B" w:rsidRDefault="00F5763B">
      <w:pPr>
        <w:pStyle w:val="ConsPlusNormal"/>
        <w:spacing w:before="220"/>
        <w:ind w:firstLine="540"/>
        <w:jc w:val="both"/>
      </w:pPr>
      <w:r>
        <w:t>отказ от профилактических прививок.</w:t>
      </w:r>
    </w:p>
    <w:p w14:paraId="3BC79D46" w14:textId="77777777" w:rsidR="00F5763B" w:rsidRDefault="00F5763B">
      <w:pPr>
        <w:pStyle w:val="ConsPlusNormal"/>
        <w:spacing w:before="220"/>
        <w:ind w:firstLine="540"/>
        <w:jc w:val="both"/>
      </w:pPr>
      <w:r>
        <w:t>2. Отсутствие профилактических прививок влечет:</w:t>
      </w:r>
    </w:p>
    <w:p w14:paraId="73E94B83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запрет для граждан на выезд в страны, пребывание в которых в соответствии с международными медико-санитарными </w:t>
      </w:r>
      <w:hyperlink r:id="rId57" w:history="1">
        <w:r>
          <w:rPr>
            <w:color w:val="0000FF"/>
          </w:rPr>
          <w:t>правилами</w:t>
        </w:r>
      </w:hyperlink>
      <w:r>
        <w:t xml:space="preserve"> либо международными договорами Российской Федерации требует конкретных профилактических прививок;</w:t>
      </w:r>
    </w:p>
    <w:p w14:paraId="5802CC8F" w14:textId="77777777" w:rsidR="00F5763B" w:rsidRDefault="00F5763B">
      <w:pPr>
        <w:pStyle w:val="ConsPlusNormal"/>
        <w:spacing w:before="220"/>
        <w:ind w:firstLine="540"/>
        <w:jc w:val="both"/>
      </w:pPr>
      <w: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14:paraId="7E6E8068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70411CA6" w14:textId="77777777" w:rsidR="00F5763B" w:rsidRDefault="00F5763B">
      <w:pPr>
        <w:pStyle w:val="ConsPlusNormal"/>
        <w:spacing w:before="220"/>
        <w:ind w:firstLine="540"/>
        <w:jc w:val="both"/>
      </w:pPr>
      <w: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14:paraId="0CF50AB6" w14:textId="77777777" w:rsidR="00F5763B" w:rsidRDefault="00F5763B">
      <w:pPr>
        <w:pStyle w:val="ConsPlusNormal"/>
        <w:spacing w:before="220"/>
        <w:ind w:firstLine="540"/>
        <w:jc w:val="both"/>
      </w:pPr>
      <w:hyperlink r:id="rId59" w:history="1">
        <w:r>
          <w:rPr>
            <w:color w:val="0000FF"/>
          </w:rPr>
          <w:t>Перечень</w:t>
        </w:r>
      </w:hyperlink>
      <w:r>
        <w:t xml:space="preserve">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14:paraId="2FA8AC14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74DE4B70" w14:textId="77777777" w:rsidR="00F5763B" w:rsidRDefault="00F5763B">
      <w:pPr>
        <w:pStyle w:val="ConsPlusNormal"/>
        <w:spacing w:before="220"/>
        <w:ind w:firstLine="540"/>
        <w:jc w:val="both"/>
      </w:pPr>
      <w:r>
        <w:t>3. При осуществлении иммунопрофилактики граждане обязаны:</w:t>
      </w:r>
    </w:p>
    <w:p w14:paraId="0F00EF2B" w14:textId="77777777" w:rsidR="00F5763B" w:rsidRDefault="00F5763B">
      <w:pPr>
        <w:pStyle w:val="ConsPlusNormal"/>
        <w:spacing w:before="220"/>
        <w:ind w:firstLine="540"/>
        <w:jc w:val="both"/>
      </w:pPr>
      <w:r>
        <w:t>выполнять предписания медицинских работников;</w:t>
      </w:r>
    </w:p>
    <w:p w14:paraId="31E3F241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в письменной </w:t>
      </w:r>
      <w:hyperlink r:id="rId61" w:history="1">
        <w:r>
          <w:rPr>
            <w:color w:val="0000FF"/>
          </w:rPr>
          <w:t>форме</w:t>
        </w:r>
      </w:hyperlink>
      <w:r>
        <w:t xml:space="preserve"> подтверждать отказ от профилактических прививок.</w:t>
      </w:r>
    </w:p>
    <w:p w14:paraId="10D172D8" w14:textId="77777777" w:rsidR="00F5763B" w:rsidRDefault="00F5763B">
      <w:pPr>
        <w:pStyle w:val="ConsPlusNormal"/>
      </w:pPr>
    </w:p>
    <w:p w14:paraId="4E2F8A08" w14:textId="77777777" w:rsidR="00F5763B" w:rsidRDefault="00F5763B">
      <w:pPr>
        <w:pStyle w:val="ConsPlusTitle"/>
        <w:jc w:val="center"/>
        <w:outlineLvl w:val="0"/>
      </w:pPr>
      <w:r>
        <w:t>Глава III. ФИНАНСОВОЕ ОБЕСПЕЧЕНИЕ ИММУНОПРОФИЛАКТИКИ</w:t>
      </w:r>
    </w:p>
    <w:p w14:paraId="10CF2C47" w14:textId="77777777" w:rsidR="00F5763B" w:rsidRDefault="00F5763B">
      <w:pPr>
        <w:pStyle w:val="ConsPlusNormal"/>
        <w:jc w:val="center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76E24B53" w14:textId="77777777" w:rsidR="00F5763B" w:rsidRDefault="00F5763B">
      <w:pPr>
        <w:pStyle w:val="ConsPlusNormal"/>
      </w:pPr>
    </w:p>
    <w:p w14:paraId="62709D72" w14:textId="77777777" w:rsidR="00F5763B" w:rsidRDefault="00F5763B">
      <w:pPr>
        <w:pStyle w:val="ConsPlusTitle"/>
        <w:ind w:firstLine="540"/>
        <w:jc w:val="both"/>
        <w:outlineLvl w:val="1"/>
      </w:pPr>
      <w:r>
        <w:t>Статья 6. Финансовое обеспечение иммунопрофилактики</w:t>
      </w:r>
    </w:p>
    <w:p w14:paraId="155506A4" w14:textId="77777777" w:rsidR="00F5763B" w:rsidRDefault="00F5763B">
      <w:pPr>
        <w:pStyle w:val="ConsPlusNormal"/>
        <w:ind w:firstLine="540"/>
        <w:jc w:val="both"/>
      </w:pPr>
    </w:p>
    <w:p w14:paraId="79EC8E74" w14:textId="77777777" w:rsidR="00F5763B" w:rsidRDefault="00F5763B">
      <w:pPr>
        <w:pStyle w:val="ConsPlusNormal"/>
        <w:ind w:firstLine="540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0321DFEC" w14:textId="77777777" w:rsidR="00F5763B" w:rsidRDefault="00F5763B">
      <w:pPr>
        <w:pStyle w:val="ConsPlusNormal"/>
        <w:jc w:val="both"/>
      </w:pPr>
    </w:p>
    <w:p w14:paraId="459803E0" w14:textId="77777777" w:rsidR="00F5763B" w:rsidRDefault="00F5763B">
      <w:pPr>
        <w:pStyle w:val="ConsPlusNormal"/>
        <w:ind w:firstLine="540"/>
        <w:jc w:val="both"/>
      </w:pPr>
      <w:r>
        <w:lastRenderedPageBreak/>
        <w:t xml:space="preserve">1. 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</w:t>
      </w:r>
      <w:hyperlink r:id="rId64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прививок, является расходным обязательством Российской Федерации.</w:t>
      </w:r>
    </w:p>
    <w:p w14:paraId="73D9897B" w14:textId="77777777" w:rsidR="00F5763B" w:rsidRDefault="00F5763B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полномочий.</w:t>
      </w:r>
    </w:p>
    <w:p w14:paraId="7B7C341B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65" w:history="1">
        <w:r>
          <w:rPr>
            <w:color w:val="0000FF"/>
          </w:rPr>
          <w:t>закон</w:t>
        </w:r>
      </w:hyperlink>
      <w:r>
        <w:t xml:space="preserve"> от 25.11.2013 N 317-ФЗ.</w:t>
      </w:r>
    </w:p>
    <w:p w14:paraId="66E7FCE6" w14:textId="77777777" w:rsidR="00F5763B" w:rsidRDefault="00F5763B">
      <w:pPr>
        <w:pStyle w:val="ConsPlusNormal"/>
      </w:pPr>
    </w:p>
    <w:p w14:paraId="6CDDDE97" w14:textId="77777777" w:rsidR="00F5763B" w:rsidRDefault="00F5763B">
      <w:pPr>
        <w:pStyle w:val="ConsPlusTitle"/>
        <w:ind w:firstLine="540"/>
        <w:jc w:val="both"/>
        <w:outlineLvl w:val="1"/>
      </w:pPr>
      <w:r>
        <w:t xml:space="preserve">Статья 7. Утратила силу. - Федеральный </w:t>
      </w:r>
      <w:hyperlink r:id="rId6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16B13B4C" w14:textId="77777777" w:rsidR="00F5763B" w:rsidRDefault="00F5763B">
      <w:pPr>
        <w:pStyle w:val="ConsPlusNormal"/>
      </w:pPr>
    </w:p>
    <w:p w14:paraId="283C9094" w14:textId="77777777" w:rsidR="00F5763B" w:rsidRDefault="00F5763B">
      <w:pPr>
        <w:pStyle w:val="ConsPlusTitle"/>
        <w:jc w:val="center"/>
        <w:outlineLvl w:val="0"/>
      </w:pPr>
      <w:r>
        <w:t>Глава IV. ОРГАНИЗАЦИОННЫЕ ОСНОВЫ ДЕЯТЕЛЬНОСТИ</w:t>
      </w:r>
    </w:p>
    <w:p w14:paraId="3683398F" w14:textId="77777777" w:rsidR="00F5763B" w:rsidRDefault="00F5763B">
      <w:pPr>
        <w:pStyle w:val="ConsPlusTitle"/>
        <w:jc w:val="center"/>
      </w:pPr>
      <w:r>
        <w:t>В ОБЛАСТИ ИММУНОПРОФИЛАКТИКИ</w:t>
      </w:r>
    </w:p>
    <w:p w14:paraId="6343FAD7" w14:textId="77777777" w:rsidR="00F5763B" w:rsidRDefault="00F5763B">
      <w:pPr>
        <w:pStyle w:val="ConsPlusNormal"/>
      </w:pPr>
    </w:p>
    <w:p w14:paraId="41FAE66B" w14:textId="77777777" w:rsidR="00F5763B" w:rsidRDefault="00F5763B">
      <w:pPr>
        <w:pStyle w:val="ConsPlusTitle"/>
        <w:ind w:firstLine="540"/>
        <w:jc w:val="both"/>
        <w:outlineLvl w:val="1"/>
      </w:pPr>
      <w:r>
        <w:t>Статья 8. Организационные основы деятельности в области иммунопрофилактики</w:t>
      </w:r>
    </w:p>
    <w:p w14:paraId="51666851" w14:textId="77777777" w:rsidR="00F5763B" w:rsidRDefault="00F5763B">
      <w:pPr>
        <w:pStyle w:val="ConsPlusNormal"/>
      </w:pPr>
    </w:p>
    <w:p w14:paraId="60BCD646" w14:textId="77777777" w:rsidR="00F5763B" w:rsidRDefault="00F5763B">
      <w:pPr>
        <w:pStyle w:val="ConsPlusNormal"/>
        <w:ind w:firstLine="540"/>
        <w:jc w:val="both"/>
      </w:pPr>
      <w:r>
        <w:t>1. Осуществление иммунопрофилактики обеспечивают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исполнительной власти, уполномоченный осуществлять санитарно-эпидемиологический надзор, органы исполнительной власти субъектов Российской Федерации в сфере здравоохранения.</w:t>
      </w:r>
    </w:p>
    <w:p w14:paraId="47751605" w14:textId="77777777" w:rsidR="00F5763B" w:rsidRDefault="00F5763B">
      <w:pPr>
        <w:pStyle w:val="ConsPlusNormal"/>
        <w:jc w:val="both"/>
      </w:pPr>
      <w:r>
        <w:t xml:space="preserve">(в ред. Федеральных законов от 22.08.2004 </w:t>
      </w:r>
      <w:hyperlink r:id="rId67" w:history="1">
        <w:r>
          <w:rPr>
            <w:color w:val="0000FF"/>
          </w:rPr>
          <w:t>N 122-ФЗ</w:t>
        </w:r>
      </w:hyperlink>
      <w:r>
        <w:t xml:space="preserve">, от 25.11.2013 </w:t>
      </w:r>
      <w:hyperlink r:id="rId68" w:history="1">
        <w:r>
          <w:rPr>
            <w:color w:val="0000FF"/>
          </w:rPr>
          <w:t>N 317-ФЗ</w:t>
        </w:r>
      </w:hyperlink>
      <w:r>
        <w:t>)</w:t>
      </w:r>
    </w:p>
    <w:p w14:paraId="71DA8871" w14:textId="77777777" w:rsidR="00F5763B" w:rsidRDefault="00F5763B">
      <w:pPr>
        <w:pStyle w:val="ConsPlusNormal"/>
        <w:spacing w:before="220"/>
        <w:ind w:firstLine="540"/>
        <w:jc w:val="both"/>
      </w:pPr>
      <w:r>
        <w:t>2. Осуществление иммунопрофилактики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 или приравненная к ней служба, обеспечивают военно-медицинские организации или медицинские организации соответствующих федеральных органов исполнительной власти.</w:t>
      </w:r>
    </w:p>
    <w:p w14:paraId="67B153F4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18EEB00E" w14:textId="77777777" w:rsidR="00F5763B" w:rsidRDefault="00F5763B">
      <w:pPr>
        <w:pStyle w:val="ConsPlusNormal"/>
      </w:pPr>
    </w:p>
    <w:p w14:paraId="17E4B898" w14:textId="77777777" w:rsidR="00F5763B" w:rsidRDefault="00F5763B">
      <w:pPr>
        <w:pStyle w:val="ConsPlusTitle"/>
        <w:ind w:firstLine="540"/>
        <w:jc w:val="both"/>
        <w:outlineLvl w:val="1"/>
      </w:pPr>
      <w:r>
        <w:t>Статья 9. Национальный календарь профилактических прививок</w:t>
      </w:r>
    </w:p>
    <w:p w14:paraId="3C8A58D7" w14:textId="77777777" w:rsidR="00F5763B" w:rsidRDefault="00F5763B">
      <w:pPr>
        <w:pStyle w:val="ConsPlusNormal"/>
        <w:ind w:firstLine="540"/>
        <w:jc w:val="both"/>
      </w:pPr>
    </w:p>
    <w:p w14:paraId="227EFDBC" w14:textId="77777777" w:rsidR="00F5763B" w:rsidRDefault="00F5763B">
      <w:pPr>
        <w:pStyle w:val="ConsPlusNormal"/>
        <w:ind w:firstLine="540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08.12.2010 N 341-ФЗ)</w:t>
      </w:r>
    </w:p>
    <w:p w14:paraId="7CD8CFAA" w14:textId="77777777" w:rsidR="00F5763B" w:rsidRDefault="00F5763B">
      <w:pPr>
        <w:pStyle w:val="ConsPlusNormal"/>
        <w:ind w:firstLine="540"/>
        <w:jc w:val="both"/>
      </w:pPr>
    </w:p>
    <w:p w14:paraId="24A399B5" w14:textId="77777777" w:rsidR="00F5763B" w:rsidRDefault="00F5763B">
      <w:pPr>
        <w:pStyle w:val="ConsPlusNormal"/>
        <w:ind w:firstLine="540"/>
        <w:jc w:val="both"/>
      </w:pPr>
      <w:r>
        <w:t>1. Национальный календарь профилактических прививок включает в себя профилактические прививки против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</w:t>
      </w:r>
    </w:p>
    <w:p w14:paraId="334C6C6D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21.12.2013 N 368-ФЗ)</w:t>
      </w:r>
    </w:p>
    <w:p w14:paraId="15E869DE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2. </w:t>
      </w:r>
      <w:hyperlink r:id="rId72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10321C14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D6BE81B" w14:textId="77777777" w:rsidR="00F5763B" w:rsidRDefault="00F5763B">
      <w:pPr>
        <w:pStyle w:val="ConsPlusNormal"/>
        <w:ind w:firstLine="540"/>
        <w:jc w:val="both"/>
      </w:pPr>
    </w:p>
    <w:p w14:paraId="5FB44087" w14:textId="77777777" w:rsidR="00F5763B" w:rsidRDefault="00F5763B">
      <w:pPr>
        <w:pStyle w:val="ConsPlusTitle"/>
        <w:ind w:firstLine="540"/>
        <w:jc w:val="both"/>
        <w:outlineLvl w:val="1"/>
      </w:pPr>
      <w:r>
        <w:t>Статья 10. Профилактические прививки по эпидемическим показаниям</w:t>
      </w:r>
    </w:p>
    <w:p w14:paraId="211C6A77" w14:textId="77777777" w:rsidR="00F5763B" w:rsidRDefault="00F5763B">
      <w:pPr>
        <w:pStyle w:val="ConsPlusNormal"/>
      </w:pPr>
    </w:p>
    <w:p w14:paraId="5A2D0E87" w14:textId="77777777" w:rsidR="00F5763B" w:rsidRDefault="00F5763B">
      <w:pPr>
        <w:pStyle w:val="ConsPlusNormal"/>
        <w:ind w:firstLine="540"/>
        <w:jc w:val="both"/>
      </w:pPr>
      <w:r>
        <w:t xml:space="preserve"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</w:t>
      </w:r>
      <w:r>
        <w:lastRenderedPageBreak/>
        <w:t>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14:paraId="0D932CD5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22BAE69" w14:textId="77777777" w:rsidR="00F5763B" w:rsidRDefault="00F5763B">
      <w:pPr>
        <w:pStyle w:val="ConsPlusNormal"/>
        <w:spacing w:before="220"/>
        <w:ind w:firstLine="540"/>
        <w:jc w:val="both"/>
      </w:pPr>
      <w:r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14:paraId="40CED37A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3. </w:t>
      </w:r>
      <w:hyperlink r:id="rId75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5993C749" w14:textId="77777777" w:rsidR="00F5763B" w:rsidRDefault="00F5763B">
      <w:pPr>
        <w:pStyle w:val="ConsPlusNormal"/>
        <w:jc w:val="both"/>
      </w:pPr>
      <w:r>
        <w:t xml:space="preserve">(п. 3 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15511ECD" w14:textId="77777777" w:rsidR="00F5763B" w:rsidRDefault="00F5763B">
      <w:pPr>
        <w:pStyle w:val="ConsPlusNormal"/>
      </w:pPr>
    </w:p>
    <w:p w14:paraId="64176BCC" w14:textId="77777777" w:rsidR="00F5763B" w:rsidRDefault="00F5763B">
      <w:pPr>
        <w:pStyle w:val="ConsPlusTitle"/>
        <w:ind w:firstLine="540"/>
        <w:jc w:val="both"/>
        <w:outlineLvl w:val="1"/>
      </w:pPr>
      <w:r>
        <w:t>Статья 11. Требования к проведению профилактических прививок</w:t>
      </w:r>
    </w:p>
    <w:p w14:paraId="718F5C54" w14:textId="77777777" w:rsidR="00F5763B" w:rsidRDefault="00F5763B">
      <w:pPr>
        <w:pStyle w:val="ConsPlusNormal"/>
      </w:pPr>
    </w:p>
    <w:p w14:paraId="23D5FFF3" w14:textId="77777777" w:rsidR="00F5763B" w:rsidRDefault="00F5763B">
      <w:pPr>
        <w:pStyle w:val="ConsPlusNormal"/>
        <w:ind w:firstLine="540"/>
        <w:jc w:val="both"/>
      </w:pPr>
      <w:r>
        <w:t>1. Профилактические прививки проводятся гражданам в медицинских организациях при наличии у таких организаций лицензий на медицинскую деятельность.</w:t>
      </w:r>
    </w:p>
    <w:p w14:paraId="63C8C373" w14:textId="77777777" w:rsidR="00F5763B" w:rsidRDefault="00F5763B">
      <w:pPr>
        <w:pStyle w:val="ConsPlusNormal"/>
        <w:jc w:val="both"/>
      </w:pPr>
      <w:r>
        <w:t xml:space="preserve">(п. 1 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7FEF922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2. Профилактические прививки проводятся при наличии информированного добровольного </w:t>
      </w:r>
      <w:hyperlink r:id="rId78" w:history="1">
        <w:r>
          <w:rPr>
            <w:color w:val="0000FF"/>
          </w:rPr>
          <w:t>согласия</w:t>
        </w:r>
      </w:hyperlink>
      <w:r>
        <w:t xml:space="preserve"> на медицинское вмешательство гражданина,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лет, законного представителя лица, признанного недееспособным в порядке, установленном законодательством Российской Федерации.</w:t>
      </w:r>
    </w:p>
    <w:p w14:paraId="7BA84578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17E0EAC" w14:textId="77777777" w:rsidR="00F5763B" w:rsidRDefault="00F5763B">
      <w:pPr>
        <w:pStyle w:val="ConsPlusNormal"/>
        <w:spacing w:before="220"/>
        <w:ind w:firstLine="540"/>
        <w:jc w:val="both"/>
      </w:pPr>
      <w:r>
        <w:t>3. Профилактические прививки проводятся гражданам, не имеющим медицинских противопоказаний.</w:t>
      </w:r>
    </w:p>
    <w:p w14:paraId="5C059C8C" w14:textId="77777777" w:rsidR="00F5763B" w:rsidRDefault="00F5763B">
      <w:pPr>
        <w:pStyle w:val="ConsPlusNormal"/>
        <w:spacing w:before="220"/>
        <w:ind w:firstLine="540"/>
        <w:jc w:val="both"/>
      </w:pPr>
      <w:hyperlink r:id="rId80" w:history="1">
        <w:r>
          <w:rPr>
            <w:color w:val="0000FF"/>
          </w:rPr>
          <w:t>Перечень</w:t>
        </w:r>
      </w:hyperlink>
      <w:r>
        <w:t xml:space="preserve"> медицинских противопоказаний к проведению профилактических прививок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5E538C50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463ABC1E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4. Профилактические прививки проводятся в соответствии с требованиями санитарных правил и в </w:t>
      </w:r>
      <w:hyperlink r:id="rId82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564FA9AF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492D6FCC" w14:textId="77777777" w:rsidR="00F5763B" w:rsidRDefault="00F5763B">
      <w:pPr>
        <w:pStyle w:val="ConsPlusNormal"/>
      </w:pPr>
    </w:p>
    <w:p w14:paraId="6F26BB0D" w14:textId="77777777" w:rsidR="00F5763B" w:rsidRDefault="00F5763B">
      <w:pPr>
        <w:pStyle w:val="ConsPlusTitle"/>
        <w:ind w:firstLine="540"/>
        <w:jc w:val="both"/>
        <w:outlineLvl w:val="1"/>
      </w:pPr>
      <w:r>
        <w:t>Статья 12. Требования к иммунобиологическим лекарственным препаратам для иммунопрофилактики</w:t>
      </w:r>
    </w:p>
    <w:p w14:paraId="3BE2C8AD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6395E82" w14:textId="77777777" w:rsidR="00F5763B" w:rsidRDefault="00F5763B">
      <w:pPr>
        <w:pStyle w:val="ConsPlusNormal"/>
      </w:pPr>
    </w:p>
    <w:p w14:paraId="61EB438B" w14:textId="77777777" w:rsidR="00F5763B" w:rsidRDefault="00F5763B">
      <w:pPr>
        <w:pStyle w:val="ConsPlusNormal"/>
        <w:ind w:firstLine="540"/>
        <w:jc w:val="both"/>
      </w:pPr>
      <w:r>
        <w:t>1. Для иммунопрофилактики используются зарегистрированные в соответствии с законодательством Российской Федерации отечественные и зарубежные иммунобиологические лекарственные препараты.</w:t>
      </w:r>
    </w:p>
    <w:p w14:paraId="198B0CAE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672393E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2. Иммунобиологические лекарственные препараты для иммунопрофилактики подлежат вводу в гражданский оборот в </w:t>
      </w:r>
      <w:hyperlink r:id="rId86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обращении лекарственных средств.</w:t>
      </w:r>
    </w:p>
    <w:p w14:paraId="670AC4AE" w14:textId="77777777" w:rsidR="00F5763B" w:rsidRDefault="00F5763B">
      <w:pPr>
        <w:pStyle w:val="ConsPlusNormal"/>
        <w:jc w:val="both"/>
      </w:pPr>
      <w:r>
        <w:lastRenderedPageBreak/>
        <w:t xml:space="preserve">(п. 2 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28.11.2018 N 449-ФЗ)</w:t>
      </w:r>
    </w:p>
    <w:p w14:paraId="23283A27" w14:textId="77777777" w:rsidR="00F5763B" w:rsidRDefault="00F5763B">
      <w:pPr>
        <w:pStyle w:val="ConsPlusNormal"/>
        <w:spacing w:before="220"/>
        <w:ind w:firstLine="540"/>
        <w:jc w:val="both"/>
      </w:pPr>
      <w:r>
        <w:t>3. 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594BB612" w14:textId="77777777" w:rsidR="00F5763B" w:rsidRDefault="00F5763B">
      <w:pPr>
        <w:pStyle w:val="ConsPlusNormal"/>
        <w:jc w:val="both"/>
      </w:pPr>
      <w:r>
        <w:t xml:space="preserve">(п. 3 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4894AA74" w14:textId="77777777" w:rsidR="00F5763B" w:rsidRDefault="00F5763B">
      <w:pPr>
        <w:pStyle w:val="ConsPlusNormal"/>
      </w:pPr>
    </w:p>
    <w:p w14:paraId="0A5BFCC9" w14:textId="77777777" w:rsidR="00F5763B" w:rsidRDefault="00F5763B">
      <w:pPr>
        <w:pStyle w:val="ConsPlusTitle"/>
        <w:ind w:firstLine="540"/>
        <w:jc w:val="both"/>
        <w:outlineLvl w:val="1"/>
      </w:pPr>
      <w:r>
        <w:t>Статья 13. Хранение и транспортировка иммунобиологических лекарственных препаратов для иммунопрофилактики</w:t>
      </w:r>
    </w:p>
    <w:p w14:paraId="05FD59EE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36FA7B2" w14:textId="77777777" w:rsidR="00F5763B" w:rsidRDefault="00F5763B">
      <w:pPr>
        <w:pStyle w:val="ConsPlusNormal"/>
      </w:pPr>
    </w:p>
    <w:p w14:paraId="4D814642" w14:textId="77777777" w:rsidR="00F5763B" w:rsidRDefault="00F5763B">
      <w:pPr>
        <w:pStyle w:val="ConsPlusNormal"/>
        <w:ind w:firstLine="540"/>
        <w:jc w:val="both"/>
      </w:pPr>
      <w:r>
        <w:t xml:space="preserve">1. Хранение и транспортировка иммунобиологических лекарственных препаратов для иммунопрофилактики осуществляются в соответствии с требованиями </w:t>
      </w:r>
      <w:hyperlink r:id="rId90" w:history="1">
        <w:r>
          <w:rPr>
            <w:color w:val="0000FF"/>
          </w:rPr>
          <w:t>санитарных правил</w:t>
        </w:r>
      </w:hyperlink>
      <w:r>
        <w:t>.</w:t>
      </w:r>
    </w:p>
    <w:p w14:paraId="73712FB6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58403BDF" w14:textId="77777777" w:rsidR="00F5763B" w:rsidRDefault="00F5763B">
      <w:pPr>
        <w:pStyle w:val="ConsPlusNormal"/>
        <w:spacing w:before="220"/>
        <w:ind w:firstLine="540"/>
        <w:jc w:val="both"/>
      </w:pPr>
      <w:r>
        <w:t>2. Контроль за хранением и транспортировкой иммунобиологических лекарственных препаратов для иммунопрофилактики обеспечивают органы, осуществляющие федеральный государственный санитарно-эпидемиологический надзор.</w:t>
      </w:r>
    </w:p>
    <w:p w14:paraId="3345C370" w14:textId="77777777" w:rsidR="00F5763B" w:rsidRDefault="00F5763B">
      <w:pPr>
        <w:pStyle w:val="ConsPlusNormal"/>
        <w:jc w:val="both"/>
      </w:pPr>
      <w:r>
        <w:t xml:space="preserve">(в ред. Федеральных законов от 22.08.2004 </w:t>
      </w:r>
      <w:hyperlink r:id="rId92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3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94" w:history="1">
        <w:r>
          <w:rPr>
            <w:color w:val="0000FF"/>
          </w:rPr>
          <w:t>N 317-ФЗ</w:t>
        </w:r>
      </w:hyperlink>
      <w:r>
        <w:t>)</w:t>
      </w:r>
    </w:p>
    <w:p w14:paraId="166768F8" w14:textId="77777777" w:rsidR="00F5763B" w:rsidRDefault="00F5763B">
      <w:pPr>
        <w:pStyle w:val="ConsPlusNormal"/>
      </w:pPr>
    </w:p>
    <w:p w14:paraId="1832BE4C" w14:textId="77777777" w:rsidR="00F5763B" w:rsidRDefault="00F5763B">
      <w:pPr>
        <w:pStyle w:val="ConsPlusTitle"/>
        <w:ind w:firstLine="540"/>
        <w:jc w:val="both"/>
        <w:outlineLvl w:val="1"/>
      </w:pPr>
      <w:r>
        <w:t>Статья 14. Государственный надзор в области иммунопрофилактики инфекционных болезней</w:t>
      </w:r>
    </w:p>
    <w:p w14:paraId="6DBB3908" w14:textId="77777777" w:rsidR="00F5763B" w:rsidRDefault="00F5763B">
      <w:pPr>
        <w:pStyle w:val="ConsPlusNormal"/>
      </w:pPr>
    </w:p>
    <w:p w14:paraId="4287D66D" w14:textId="77777777" w:rsidR="00F5763B" w:rsidRDefault="00F5763B">
      <w:pPr>
        <w:pStyle w:val="ConsPlusNormal"/>
        <w:ind w:firstLine="540"/>
        <w:jc w:val="both"/>
      </w:pPr>
      <w:r>
        <w:t xml:space="preserve">(в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14:paraId="7039EA70" w14:textId="77777777" w:rsidR="00F5763B" w:rsidRDefault="00F5763B">
      <w:pPr>
        <w:pStyle w:val="ConsPlusNormal"/>
      </w:pPr>
    </w:p>
    <w:p w14:paraId="78E3B887" w14:textId="77777777" w:rsidR="00F5763B" w:rsidRDefault="00F5763B">
      <w:pPr>
        <w:pStyle w:val="ConsPlusNormal"/>
        <w:ind w:firstLine="540"/>
        <w:jc w:val="both"/>
      </w:pPr>
      <w:r>
        <w:t>1. Государственный надзор в области иммунопрофилактики инфекционных болезней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</w:p>
    <w:p w14:paraId="532B1E55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2. Государственный надзор за качеством, эффективностью и безопасностью медицинских иммунобиологических препаратов осуществляется уполномоченным федеральным органом исполнительной власти в соответствии с законодательством Российской Федерации об обращении лекарственных средств и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порядке, установленном Правительством Российской Федерации.</w:t>
      </w:r>
    </w:p>
    <w:p w14:paraId="3837967E" w14:textId="77777777" w:rsidR="00F5763B" w:rsidRDefault="00F5763B">
      <w:pPr>
        <w:pStyle w:val="ConsPlusNormal"/>
      </w:pPr>
    </w:p>
    <w:p w14:paraId="47954407" w14:textId="77777777" w:rsidR="00F5763B" w:rsidRDefault="00F5763B">
      <w:pPr>
        <w:pStyle w:val="ConsPlusTitle"/>
        <w:ind w:firstLine="540"/>
        <w:jc w:val="both"/>
        <w:outlineLvl w:val="1"/>
      </w:pPr>
      <w:r>
        <w:t>Статья 15. Обеспечение иммунобиологическими лекарственными препаратами для иммунопрофилактики</w:t>
      </w:r>
    </w:p>
    <w:p w14:paraId="445F9BBB" w14:textId="77777777" w:rsidR="00F5763B" w:rsidRDefault="00F5763B">
      <w:pPr>
        <w:pStyle w:val="ConsPlusNormal"/>
        <w:ind w:firstLine="540"/>
        <w:jc w:val="both"/>
      </w:pPr>
      <w:r>
        <w:t xml:space="preserve">(в ред. Федерального </w:t>
      </w:r>
      <w:hyperlink r:id="rId9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2E630F3" w14:textId="77777777" w:rsidR="00F5763B" w:rsidRDefault="00F5763B">
      <w:pPr>
        <w:pStyle w:val="ConsPlusNormal"/>
      </w:pPr>
    </w:p>
    <w:p w14:paraId="73F08FD9" w14:textId="77777777" w:rsidR="00F5763B" w:rsidRDefault="00F5763B">
      <w:pPr>
        <w:pStyle w:val="ConsPlusNormal"/>
        <w:ind w:firstLine="540"/>
        <w:jc w:val="both"/>
      </w:pPr>
      <w:r>
        <w:t xml:space="preserve">Обеспечение медицинских организаций государственной системы здравоохранения и муниципальной системы здравоохранения иммунобиологическими лекарственными препаратами для иммунопрофилактики в целях проведения профилактических прививок, включенных в </w:t>
      </w:r>
      <w:hyperlink r:id="rId98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 и </w:t>
      </w:r>
      <w:hyperlink r:id="rId99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показаниям,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здравоохранения.</w:t>
      </w:r>
    </w:p>
    <w:p w14:paraId="6ECB7329" w14:textId="77777777" w:rsidR="00F5763B" w:rsidRDefault="00F5763B">
      <w:pPr>
        <w:pStyle w:val="ConsPlusNormal"/>
      </w:pPr>
    </w:p>
    <w:p w14:paraId="0E0DEB80" w14:textId="77777777" w:rsidR="00F5763B" w:rsidRDefault="00F5763B">
      <w:pPr>
        <w:pStyle w:val="ConsPlusTitle"/>
        <w:ind w:firstLine="540"/>
        <w:jc w:val="both"/>
        <w:outlineLvl w:val="1"/>
      </w:pPr>
      <w:r>
        <w:t xml:space="preserve">Статья 16. Исключена. - Федеральный </w:t>
      </w:r>
      <w:hyperlink r:id="rId100" w:history="1">
        <w:r>
          <w:rPr>
            <w:color w:val="0000FF"/>
          </w:rPr>
          <w:t>закон</w:t>
        </w:r>
      </w:hyperlink>
      <w:r>
        <w:t xml:space="preserve"> от 10.01.2003 N 15-ФЗ.</w:t>
      </w:r>
    </w:p>
    <w:p w14:paraId="47104DDD" w14:textId="77777777" w:rsidR="00F5763B" w:rsidRDefault="00F5763B">
      <w:pPr>
        <w:pStyle w:val="ConsPlusNormal"/>
      </w:pPr>
    </w:p>
    <w:p w14:paraId="5787F23F" w14:textId="77777777" w:rsidR="00F5763B" w:rsidRDefault="00F5763B">
      <w:pPr>
        <w:pStyle w:val="ConsPlusTitle"/>
        <w:ind w:firstLine="540"/>
        <w:jc w:val="both"/>
        <w:outlineLvl w:val="1"/>
      </w:pPr>
      <w:r>
        <w:t>Статья 17. Государственное статистическое наблюдение в области иммунопрофилактики</w:t>
      </w:r>
    </w:p>
    <w:p w14:paraId="1565485C" w14:textId="77777777" w:rsidR="00F5763B" w:rsidRDefault="00F5763B">
      <w:pPr>
        <w:pStyle w:val="ConsPlusNormal"/>
      </w:pPr>
    </w:p>
    <w:p w14:paraId="6995B35B" w14:textId="77777777" w:rsidR="00F5763B" w:rsidRDefault="00F5763B">
      <w:pPr>
        <w:pStyle w:val="ConsPlusNormal"/>
        <w:ind w:firstLine="540"/>
        <w:jc w:val="both"/>
      </w:pPr>
      <w:r>
        <w:t xml:space="preserve">1. Сведения о </w:t>
      </w:r>
      <w:hyperlink r:id="rId101" w:history="1">
        <w:r>
          <w:rPr>
            <w:color w:val="0000FF"/>
          </w:rPr>
          <w:t>профилактических прививках</w:t>
        </w:r>
      </w:hyperlink>
      <w:r>
        <w:t>, поствакцинальных осложнениях, случаях отказа от профилактических прививок подлежат государственному статистическому учету.</w:t>
      </w:r>
    </w:p>
    <w:p w14:paraId="2F0EA445" w14:textId="77777777" w:rsidR="00F5763B" w:rsidRDefault="00F5763B">
      <w:pPr>
        <w:pStyle w:val="ConsPlusNormal"/>
        <w:spacing w:before="220"/>
        <w:ind w:firstLine="540"/>
        <w:jc w:val="both"/>
      </w:pPr>
      <w:r>
        <w:t>2. Сведения о профилактических прививках, поствакцинальных осложнениях, случаях отказа от профилактических прививок подлежат регистрации в медицинских документах и сертификатах профилактических прививок.</w:t>
      </w:r>
    </w:p>
    <w:p w14:paraId="5FC0A85B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Порядок регистрации профилактических прививок, поствакцинальных осложнений, оформления отказа от профилактических прививок, а также формы медицинских документов и </w:t>
      </w:r>
      <w:hyperlink r:id="rId102" w:history="1">
        <w:r>
          <w:rPr>
            <w:color w:val="0000FF"/>
          </w:rPr>
          <w:t>сертификата</w:t>
        </w:r>
      </w:hyperlink>
      <w:r>
        <w:t xml:space="preserve"> профилактических прививок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7D079B39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7DAD6B0" w14:textId="77777777" w:rsidR="00F5763B" w:rsidRDefault="00F5763B">
      <w:pPr>
        <w:pStyle w:val="ConsPlusNormal"/>
      </w:pPr>
    </w:p>
    <w:p w14:paraId="116AF6E1" w14:textId="77777777" w:rsidR="00F5763B" w:rsidRDefault="00F5763B">
      <w:pPr>
        <w:pStyle w:val="ConsPlusTitle"/>
        <w:jc w:val="center"/>
        <w:outlineLvl w:val="0"/>
      </w:pPr>
      <w:r>
        <w:t>Глава V. СОЦИАЛЬНАЯ ПОДДЕРЖКА ГРАЖДАН ПРИ ВОЗНИКНОВЕНИИ</w:t>
      </w:r>
    </w:p>
    <w:p w14:paraId="4F8DE084" w14:textId="77777777" w:rsidR="00F5763B" w:rsidRDefault="00F5763B">
      <w:pPr>
        <w:pStyle w:val="ConsPlusTitle"/>
        <w:jc w:val="center"/>
      </w:pPr>
      <w:r>
        <w:t>ПОСТВАКЦИНАЛЬНЫХ ОСЛОЖНЕНИЙ</w:t>
      </w:r>
    </w:p>
    <w:p w14:paraId="10EB0C6F" w14:textId="77777777" w:rsidR="00F5763B" w:rsidRDefault="00F5763B">
      <w:pPr>
        <w:pStyle w:val="ConsPlusNormal"/>
        <w:jc w:val="center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2448C80E" w14:textId="77777777" w:rsidR="00F5763B" w:rsidRDefault="00F5763B">
      <w:pPr>
        <w:pStyle w:val="ConsPlusNormal"/>
      </w:pPr>
    </w:p>
    <w:p w14:paraId="172F90BD" w14:textId="77777777" w:rsidR="00F5763B" w:rsidRDefault="00F5763B">
      <w:pPr>
        <w:pStyle w:val="ConsPlusTitle"/>
        <w:ind w:firstLine="540"/>
        <w:jc w:val="both"/>
        <w:outlineLvl w:val="1"/>
      </w:pPr>
      <w:r>
        <w:t>Статья 18. Право граждан на социальную поддержку при возникновении поствакцинальных осложнений</w:t>
      </w:r>
    </w:p>
    <w:p w14:paraId="16D0595C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5200E8D3" w14:textId="77777777" w:rsidR="00F5763B" w:rsidRDefault="00F5763B">
      <w:pPr>
        <w:pStyle w:val="ConsPlusNormal"/>
      </w:pPr>
    </w:p>
    <w:p w14:paraId="07F0CEA8" w14:textId="77777777" w:rsidR="00F5763B" w:rsidRDefault="00F5763B">
      <w:pPr>
        <w:pStyle w:val="ConsPlusNormal"/>
        <w:ind w:firstLine="540"/>
        <w:jc w:val="both"/>
      </w:pPr>
      <w:r>
        <w:t>1. При возникновении поствакцинальных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</w:t>
      </w:r>
    </w:p>
    <w:p w14:paraId="3C34BB01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Информация о предоставлении социальной поддержки гражданам при возникновении поствакцинальных осложнений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14:paraId="4DF6E323" w14:textId="77777777" w:rsidR="00F5763B" w:rsidRDefault="00F5763B">
      <w:pPr>
        <w:pStyle w:val="ConsPlusNormal"/>
        <w:jc w:val="both"/>
      </w:pPr>
      <w:r>
        <w:t xml:space="preserve">(абзац введен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07.03.2018 N 56-ФЗ)</w:t>
      </w:r>
    </w:p>
    <w:p w14:paraId="1374A463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2. Финансовое обеспечение </w:t>
      </w:r>
      <w:hyperlink r:id="rId108" w:history="1">
        <w:r>
          <w:rPr>
            <w:color w:val="0000FF"/>
          </w:rPr>
          <w:t>выплаты</w:t>
        </w:r>
      </w:hyperlink>
      <w:r>
        <w:t xml:space="preserve"> государственных единовременных пособий и ежемесячных денежных компенсаций является расходным обязательством Российской Федерации.</w:t>
      </w:r>
    </w:p>
    <w:p w14:paraId="7CD3284D" w14:textId="77777777" w:rsidR="00F5763B" w:rsidRDefault="00F5763B">
      <w:pPr>
        <w:pStyle w:val="ConsPlusNormal"/>
        <w:spacing w:before="220"/>
        <w:ind w:firstLine="540"/>
        <w:jc w:val="both"/>
      </w:pPr>
      <w:r>
        <w:t>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осложнений.</w:t>
      </w:r>
    </w:p>
    <w:p w14:paraId="4BBE16F8" w14:textId="77777777" w:rsidR="00F5763B" w:rsidRDefault="00F5763B">
      <w:pPr>
        <w:pStyle w:val="ConsPlusNormal"/>
        <w:spacing w:before="220"/>
        <w:ind w:firstLine="540"/>
        <w:jc w:val="both"/>
      </w:pPr>
      <w:r>
        <w:t>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субвенций.</w:t>
      </w:r>
    </w:p>
    <w:p w14:paraId="568411D1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14:paraId="23AC6415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 </w:t>
      </w:r>
      <w:hyperlink w:anchor="P233" w:history="1">
        <w:r>
          <w:rPr>
            <w:color w:val="0000FF"/>
          </w:rPr>
          <w:t>статьями 19</w:t>
        </w:r>
      </w:hyperlink>
      <w:r>
        <w:t xml:space="preserve"> и </w:t>
      </w:r>
      <w:hyperlink w:anchor="P242" w:history="1">
        <w:r>
          <w:rPr>
            <w:color w:val="0000FF"/>
          </w:rPr>
          <w:t>20</w:t>
        </w:r>
      </w:hyperlink>
      <w:r>
        <w:t xml:space="preserve"> настоящего Федерального закона.</w:t>
      </w:r>
    </w:p>
    <w:p w14:paraId="27883559" w14:textId="77777777" w:rsidR="00F5763B" w:rsidRDefault="00F5763B">
      <w:pPr>
        <w:pStyle w:val="ConsPlusNormal"/>
        <w:spacing w:before="220"/>
        <w:ind w:firstLine="540"/>
        <w:jc w:val="both"/>
      </w:pPr>
      <w:r>
        <w:lastRenderedPageBreak/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14:paraId="2F736842" w14:textId="77777777" w:rsidR="00F5763B" w:rsidRDefault="00F5763B">
      <w:pPr>
        <w:pStyle w:val="ConsPlusNormal"/>
        <w:spacing w:before="220"/>
        <w:ind w:firstLine="540"/>
        <w:jc w:val="both"/>
      </w:pPr>
      <w:hyperlink r:id="rId110" w:history="1">
        <w:r>
          <w:rPr>
            <w:color w:val="0000FF"/>
          </w:rPr>
          <w:t>Порядок</w:t>
        </w:r>
      </w:hyperlink>
      <w:r>
        <w:t xml:space="preserve"> расходования и учета средств на предоставление субвенций устанавливается Правительством Российской Федерации.</w:t>
      </w:r>
    </w:p>
    <w:p w14:paraId="7973660B" w14:textId="77777777" w:rsidR="00F5763B" w:rsidRDefault="00F5763B">
      <w:pPr>
        <w:pStyle w:val="ConsPlusNormal"/>
        <w:spacing w:before="220"/>
        <w:ind w:firstLine="540"/>
        <w:jc w:val="both"/>
      </w:pPr>
      <w:r>
        <w:t>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</w:t>
      </w:r>
    </w:p>
    <w:p w14:paraId="5B1EAB6E" w14:textId="77777777" w:rsidR="00F5763B" w:rsidRDefault="00F5763B">
      <w:pPr>
        <w:pStyle w:val="ConsPlusNormal"/>
        <w:spacing w:before="220"/>
        <w:ind w:firstLine="540"/>
        <w:jc w:val="both"/>
      </w:pPr>
      <w:r>
        <w:t>Средства на реализацию указанных полномочий носят целевой характер и не могут быть использованы на другие цели.</w:t>
      </w:r>
    </w:p>
    <w:p w14:paraId="42A3897B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</w:t>
      </w:r>
      <w:hyperlink r:id="rId1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16DE0A74" w14:textId="77777777" w:rsidR="00F5763B" w:rsidRDefault="00F5763B">
      <w:pPr>
        <w:pStyle w:val="ConsPlusNormal"/>
        <w:spacing w:before="220"/>
        <w:ind w:firstLine="540"/>
        <w:jc w:val="both"/>
      </w:pPr>
      <w:r>
        <w:t>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Счетной палатой Российской Федерации.</w:t>
      </w:r>
    </w:p>
    <w:p w14:paraId="5F43C4A7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45DC2391" w14:textId="77777777" w:rsidR="00F5763B" w:rsidRDefault="00F5763B">
      <w:pPr>
        <w:pStyle w:val="ConsPlusNormal"/>
        <w:spacing w:before="220"/>
        <w:ind w:firstLine="540"/>
        <w:jc w:val="both"/>
      </w:pPr>
      <w: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 и городских округов полномочиями по предоставлению мер социальной поддержки, указанных в настоящем пункте.</w:t>
      </w:r>
    </w:p>
    <w:p w14:paraId="294D56E8" w14:textId="77777777" w:rsidR="00F5763B" w:rsidRDefault="00F5763B">
      <w:pPr>
        <w:pStyle w:val="ConsPlusNormal"/>
        <w:jc w:val="both"/>
      </w:pPr>
      <w:r>
        <w:t xml:space="preserve">(абзац введен Федеральным </w:t>
      </w:r>
      <w:hyperlink r:id="rId113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14:paraId="170BC4F8" w14:textId="77777777" w:rsidR="00F5763B" w:rsidRDefault="00F5763B">
      <w:pPr>
        <w:pStyle w:val="ConsPlusNormal"/>
        <w:jc w:val="both"/>
      </w:pPr>
      <w:r>
        <w:t xml:space="preserve">(п. 2 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29.12.2004 N 199-ФЗ)</w:t>
      </w:r>
    </w:p>
    <w:p w14:paraId="39902AE5" w14:textId="77777777" w:rsidR="00F5763B" w:rsidRDefault="00F5763B">
      <w:pPr>
        <w:pStyle w:val="ConsPlusNormal"/>
        <w:ind w:firstLine="540"/>
        <w:jc w:val="both"/>
      </w:pPr>
    </w:p>
    <w:p w14:paraId="6ACA73FF" w14:textId="77777777" w:rsidR="00F5763B" w:rsidRDefault="00F5763B">
      <w:pPr>
        <w:pStyle w:val="ConsPlusTitle"/>
        <w:ind w:firstLine="540"/>
        <w:jc w:val="both"/>
        <w:outlineLvl w:val="1"/>
      </w:pPr>
      <w:bookmarkStart w:id="0" w:name="P233"/>
      <w:bookmarkEnd w:id="0"/>
      <w:r>
        <w:t>Статья 19. Государственные единовременные пособия</w:t>
      </w:r>
    </w:p>
    <w:p w14:paraId="73D0F18C" w14:textId="77777777" w:rsidR="00F5763B" w:rsidRDefault="00F5763B">
      <w:pPr>
        <w:pStyle w:val="ConsPlusNormal"/>
      </w:pPr>
    </w:p>
    <w:p w14:paraId="31CF8810" w14:textId="77777777" w:rsidR="00F5763B" w:rsidRDefault="00F5763B">
      <w:pPr>
        <w:pStyle w:val="ConsPlusNormal"/>
        <w:ind w:firstLine="540"/>
        <w:jc w:val="both"/>
      </w:pPr>
      <w:r>
        <w:t>1. При возникновении поствакцинального осложнения гражданин имеет право на получение государственного единовременного пособия в размере 10 000 рублей.</w:t>
      </w:r>
    </w:p>
    <w:p w14:paraId="01A39F90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07.08.2000 N 122-ФЗ)</w:t>
      </w:r>
    </w:p>
    <w:p w14:paraId="7D2D114E" w14:textId="77777777" w:rsidR="00F5763B" w:rsidRDefault="00F5763B">
      <w:pPr>
        <w:pStyle w:val="ConsPlusNormal"/>
        <w:spacing w:before="220"/>
        <w:ind w:firstLine="540"/>
        <w:jc w:val="both"/>
      </w:pPr>
      <w:hyperlink r:id="rId116" w:history="1">
        <w:r>
          <w:rPr>
            <w:color w:val="0000FF"/>
          </w:rPr>
          <w:t>Перечень</w:t>
        </w:r>
      </w:hyperlink>
      <w:r>
        <w:t xml:space="preserve"> поствакцинальных осложнений, дающих право гражданам на получение государственных единовременных пособий, утверждается уполномоченным Правительством Российской Федерации федеральным органом исполнительной власти.</w:t>
      </w:r>
    </w:p>
    <w:p w14:paraId="44FDCDCE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57CD2F93" w14:textId="77777777" w:rsidR="00F5763B" w:rsidRDefault="00F5763B">
      <w:pPr>
        <w:pStyle w:val="ConsPlusNormal"/>
        <w:spacing w:before="220"/>
        <w:ind w:firstLine="540"/>
        <w:jc w:val="both"/>
      </w:pPr>
      <w:r>
        <w:t>2. В случае смерти гражданина, наступившей вследствие поствакцинального осложнения, право на получение государственного единовременного пособия в размере 30 000 рублей имеют члены его семьи.</w:t>
      </w:r>
    </w:p>
    <w:p w14:paraId="75A70F23" w14:textId="77777777" w:rsidR="00F5763B" w:rsidRDefault="00F5763B">
      <w:pPr>
        <w:pStyle w:val="ConsPlusNormal"/>
        <w:jc w:val="both"/>
      </w:pPr>
      <w:r>
        <w:t xml:space="preserve">(в ред. Федеральных законов от 07.08.2000 </w:t>
      </w:r>
      <w:hyperlink r:id="rId118" w:history="1">
        <w:r>
          <w:rPr>
            <w:color w:val="0000FF"/>
          </w:rPr>
          <w:t>N 122-ФЗ,</w:t>
        </w:r>
      </w:hyperlink>
      <w:r>
        <w:t xml:space="preserve"> от 22.08.2004 </w:t>
      </w:r>
      <w:hyperlink r:id="rId119" w:history="1">
        <w:r>
          <w:rPr>
            <w:color w:val="0000FF"/>
          </w:rPr>
          <w:t>N 122-ФЗ)</w:t>
        </w:r>
      </w:hyperlink>
    </w:p>
    <w:p w14:paraId="24FCB1C5" w14:textId="77777777" w:rsidR="00F5763B" w:rsidRDefault="00F5763B">
      <w:pPr>
        <w:pStyle w:val="ConsPlusNormal"/>
      </w:pPr>
    </w:p>
    <w:p w14:paraId="0D3C9661" w14:textId="77777777" w:rsidR="00F5763B" w:rsidRDefault="00F5763B">
      <w:pPr>
        <w:pStyle w:val="ConsPlusTitle"/>
        <w:ind w:firstLine="540"/>
        <w:jc w:val="both"/>
        <w:outlineLvl w:val="1"/>
      </w:pPr>
      <w:bookmarkStart w:id="1" w:name="P242"/>
      <w:bookmarkEnd w:id="1"/>
      <w:r>
        <w:t>Статья 20. Ежемесячные денежные компенсации</w:t>
      </w:r>
    </w:p>
    <w:p w14:paraId="6861C979" w14:textId="77777777" w:rsidR="00F5763B" w:rsidRDefault="00F5763B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763B" w14:paraId="3C83911F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A7B16AE" w14:textId="77777777" w:rsidR="00F5763B" w:rsidRDefault="00F5763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F21BE05" w14:textId="77777777" w:rsidR="00F5763B" w:rsidRDefault="00F5763B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Размер ежемесячной денежной компенсации проиндексирован. См. </w:t>
            </w:r>
            <w:hyperlink r:id="rId120" w:history="1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14:paraId="1E631ACB" w14:textId="77777777" w:rsidR="00F5763B" w:rsidRDefault="00F5763B">
      <w:pPr>
        <w:pStyle w:val="ConsPlusNormal"/>
        <w:spacing w:before="280"/>
        <w:ind w:firstLine="540"/>
        <w:jc w:val="both"/>
      </w:pPr>
      <w:hyperlink r:id="rId121" w:history="1">
        <w:r>
          <w:rPr>
            <w:color w:val="0000FF"/>
          </w:rPr>
          <w:t>1</w:t>
        </w:r>
      </w:hyperlink>
      <w:r>
        <w:t>. Гражданин, признанный инвалидом вследствие поствакцинального осложнения, имеет право на получение ежемесячной денежной компенсации в размере 1 000 рублей.</w:t>
      </w:r>
    </w:p>
    <w:p w14:paraId="5B07B0FD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07.08.2000 N 122-ФЗ)</w:t>
      </w:r>
    </w:p>
    <w:p w14:paraId="511DD28B" w14:textId="77777777" w:rsidR="00F5763B" w:rsidRDefault="00F5763B">
      <w:pPr>
        <w:pStyle w:val="ConsPlusNormal"/>
        <w:spacing w:before="220"/>
        <w:ind w:firstLine="540"/>
        <w:jc w:val="both"/>
      </w:pPr>
      <w:r>
        <w:t xml:space="preserve">2. Размер ежемесячной денежной компенсации подлежит индексации один раз в год с 1 января финансового года исходя из установленного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 федеральном бюджете на соответствующий финансовый год и плановый период прогнозируемого уровня инфляции.</w:t>
      </w:r>
    </w:p>
    <w:p w14:paraId="00230946" w14:textId="77777777" w:rsidR="00F5763B" w:rsidRDefault="00F5763B">
      <w:pPr>
        <w:pStyle w:val="ConsPlusNormal"/>
        <w:jc w:val="both"/>
      </w:pPr>
      <w:r>
        <w:t xml:space="preserve">(п. 2 введен Федеральным </w:t>
      </w:r>
      <w:hyperlink r:id="rId124" w:history="1">
        <w:r>
          <w:rPr>
            <w:color w:val="0000FF"/>
          </w:rPr>
          <w:t>законом</w:t>
        </w:r>
      </w:hyperlink>
      <w:r>
        <w:t xml:space="preserve"> от 25.12.2012 N 264-ФЗ)</w:t>
      </w:r>
    </w:p>
    <w:p w14:paraId="5B276FAF" w14:textId="77777777" w:rsidR="00F5763B" w:rsidRDefault="00F5763B">
      <w:pPr>
        <w:pStyle w:val="ConsPlusNormal"/>
      </w:pPr>
    </w:p>
    <w:p w14:paraId="12F481B1" w14:textId="77777777" w:rsidR="00F5763B" w:rsidRDefault="00F5763B">
      <w:pPr>
        <w:pStyle w:val="ConsPlusTitle"/>
        <w:ind w:firstLine="540"/>
        <w:jc w:val="both"/>
        <w:outlineLvl w:val="1"/>
      </w:pPr>
      <w:r>
        <w:t>Статья 21. Пособие по временной нетрудоспособности в случае ухода за больным ребенком в возрасте до 18 лет при его болезни, связанной с поствакцинальным осложнением</w:t>
      </w:r>
    </w:p>
    <w:p w14:paraId="4920217E" w14:textId="77777777" w:rsidR="00F5763B" w:rsidRDefault="00F5763B">
      <w:pPr>
        <w:pStyle w:val="ConsPlusNormal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31.12.2014 N 495-ФЗ)</w:t>
      </w:r>
    </w:p>
    <w:p w14:paraId="70B1AF78" w14:textId="77777777" w:rsidR="00F5763B" w:rsidRDefault="00F5763B">
      <w:pPr>
        <w:pStyle w:val="ConsPlusNormal"/>
        <w:ind w:firstLine="540"/>
        <w:jc w:val="both"/>
      </w:pPr>
    </w:p>
    <w:p w14:paraId="6BA5807B" w14:textId="77777777" w:rsidR="00F5763B" w:rsidRDefault="00F5763B">
      <w:pPr>
        <w:pStyle w:val="ConsPlusNormal"/>
        <w:ind w:firstLine="540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24.07.2009 N 213-ФЗ)</w:t>
      </w:r>
    </w:p>
    <w:p w14:paraId="473EF27B" w14:textId="77777777" w:rsidR="00F5763B" w:rsidRDefault="00F5763B">
      <w:pPr>
        <w:pStyle w:val="ConsPlusNormal"/>
        <w:ind w:firstLine="540"/>
        <w:jc w:val="both"/>
      </w:pPr>
    </w:p>
    <w:p w14:paraId="54E94601" w14:textId="77777777" w:rsidR="00F5763B" w:rsidRDefault="00F5763B">
      <w:pPr>
        <w:pStyle w:val="ConsPlusNormal"/>
        <w:ind w:firstLine="540"/>
        <w:jc w:val="both"/>
      </w:pPr>
      <w:r>
        <w:t xml:space="preserve">Один из родителей (иной </w:t>
      </w:r>
      <w:hyperlink r:id="rId127" w:history="1">
        <w:r>
          <w:rPr>
            <w:color w:val="0000FF"/>
          </w:rPr>
          <w:t>законный представитель</w:t>
        </w:r>
      </w:hyperlink>
      <w:r>
        <w:t xml:space="preserve">) или иной член семьи имеет право на получение пособия по временной нетрудоспособности в случае ухода за больным ребенком в возрасте до 18 лет при его болезни, связанной с поствакцинальным осложнением, за весь период лечения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размере, установленном федеральным </w:t>
      </w:r>
      <w:hyperlink r:id="rId128" w:history="1">
        <w:r>
          <w:rPr>
            <w:color w:val="0000FF"/>
          </w:rPr>
          <w:t>законом</w:t>
        </w:r>
      </w:hyperlink>
      <w:r>
        <w:t>.</w:t>
      </w:r>
    </w:p>
    <w:p w14:paraId="142F6EBB" w14:textId="77777777" w:rsidR="00F5763B" w:rsidRDefault="00F5763B">
      <w:pPr>
        <w:pStyle w:val="ConsPlusNormal"/>
        <w:jc w:val="both"/>
      </w:pPr>
      <w:r>
        <w:t xml:space="preserve">(в ред. Федеральных законов от 25.11.2013 </w:t>
      </w:r>
      <w:hyperlink r:id="rId129" w:history="1">
        <w:r>
          <w:rPr>
            <w:color w:val="0000FF"/>
          </w:rPr>
          <w:t>N 317-ФЗ</w:t>
        </w:r>
      </w:hyperlink>
      <w:r>
        <w:t xml:space="preserve">, от 31.12.2014 </w:t>
      </w:r>
      <w:hyperlink r:id="rId130" w:history="1">
        <w:r>
          <w:rPr>
            <w:color w:val="0000FF"/>
          </w:rPr>
          <w:t>N 495-ФЗ</w:t>
        </w:r>
      </w:hyperlink>
      <w:r>
        <w:t>)</w:t>
      </w:r>
    </w:p>
    <w:p w14:paraId="7AB7B1A7" w14:textId="77777777" w:rsidR="00F5763B" w:rsidRDefault="00F5763B">
      <w:pPr>
        <w:pStyle w:val="ConsPlusNormal"/>
      </w:pPr>
    </w:p>
    <w:p w14:paraId="74275CEF" w14:textId="77777777" w:rsidR="00F5763B" w:rsidRDefault="00F5763B">
      <w:pPr>
        <w:pStyle w:val="ConsPlusTitle"/>
        <w:jc w:val="center"/>
        <w:outlineLvl w:val="0"/>
      </w:pPr>
      <w:r>
        <w:t>Глава VI. ЗАКЛЮЧИТЕЛЬНЫЕ ПОЛОЖЕНИЯ</w:t>
      </w:r>
    </w:p>
    <w:p w14:paraId="25253409" w14:textId="77777777" w:rsidR="00F5763B" w:rsidRDefault="00F5763B">
      <w:pPr>
        <w:pStyle w:val="ConsPlusNormal"/>
      </w:pPr>
    </w:p>
    <w:p w14:paraId="1F4A16D0" w14:textId="77777777" w:rsidR="00F5763B" w:rsidRDefault="00F5763B">
      <w:pPr>
        <w:pStyle w:val="ConsPlusTitle"/>
        <w:ind w:firstLine="540"/>
        <w:jc w:val="both"/>
        <w:outlineLvl w:val="1"/>
      </w:pPr>
      <w:r>
        <w:t>Статья 22. Ответственность за нарушение настоящего Федерального закона</w:t>
      </w:r>
    </w:p>
    <w:p w14:paraId="7859DF5C" w14:textId="77777777" w:rsidR="00F5763B" w:rsidRDefault="00F5763B">
      <w:pPr>
        <w:pStyle w:val="ConsPlusNormal"/>
      </w:pPr>
    </w:p>
    <w:p w14:paraId="2ADAB64C" w14:textId="77777777" w:rsidR="00F5763B" w:rsidRDefault="00F5763B">
      <w:pPr>
        <w:pStyle w:val="ConsPlusNormal"/>
        <w:ind w:firstLine="540"/>
        <w:jc w:val="both"/>
      </w:pPr>
      <w:r>
        <w:t>Нарушение настоящего Федерального закона влечет ответственность в соответствии с законодательством Российской Федерации.</w:t>
      </w:r>
    </w:p>
    <w:p w14:paraId="23904E6A" w14:textId="77777777" w:rsidR="00F5763B" w:rsidRDefault="00F5763B">
      <w:pPr>
        <w:pStyle w:val="ConsPlusNormal"/>
      </w:pPr>
    </w:p>
    <w:p w14:paraId="721CF2F3" w14:textId="77777777" w:rsidR="00F5763B" w:rsidRDefault="00F5763B">
      <w:pPr>
        <w:pStyle w:val="ConsPlusTitle"/>
        <w:ind w:firstLine="540"/>
        <w:jc w:val="both"/>
        <w:outlineLvl w:val="1"/>
      </w:pPr>
      <w:r>
        <w:t>Статья 23. Вступление в силу настоящего Федерального закона</w:t>
      </w:r>
    </w:p>
    <w:p w14:paraId="5BA14831" w14:textId="77777777" w:rsidR="00F5763B" w:rsidRDefault="00F5763B">
      <w:pPr>
        <w:pStyle w:val="ConsPlusNormal"/>
      </w:pPr>
    </w:p>
    <w:p w14:paraId="555B59A4" w14:textId="77777777" w:rsidR="00F5763B" w:rsidRDefault="00F5763B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14:paraId="2C8ABA40" w14:textId="77777777" w:rsidR="00F5763B" w:rsidRDefault="00F5763B">
      <w:pPr>
        <w:pStyle w:val="ConsPlusNormal"/>
        <w:spacing w:before="220"/>
        <w:ind w:firstLine="540"/>
        <w:jc w:val="both"/>
      </w:pPr>
      <w:r>
        <w:t>2.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трехмесячный срок со дня его вступления в силу.</w:t>
      </w:r>
    </w:p>
    <w:p w14:paraId="611802A3" w14:textId="77777777" w:rsidR="00F5763B" w:rsidRDefault="00F5763B">
      <w:pPr>
        <w:pStyle w:val="ConsPlusNormal"/>
      </w:pPr>
    </w:p>
    <w:p w14:paraId="712A1BCD" w14:textId="77777777" w:rsidR="00F5763B" w:rsidRDefault="00F5763B">
      <w:pPr>
        <w:pStyle w:val="ConsPlusNormal"/>
        <w:jc w:val="right"/>
      </w:pPr>
      <w:r>
        <w:t>Президент</w:t>
      </w:r>
    </w:p>
    <w:p w14:paraId="77797996" w14:textId="77777777" w:rsidR="00F5763B" w:rsidRDefault="00F5763B">
      <w:pPr>
        <w:pStyle w:val="ConsPlusNormal"/>
        <w:jc w:val="right"/>
      </w:pPr>
      <w:r>
        <w:t>Российской Федерации</w:t>
      </w:r>
    </w:p>
    <w:p w14:paraId="0A3A61E9" w14:textId="77777777" w:rsidR="00F5763B" w:rsidRDefault="00F5763B">
      <w:pPr>
        <w:pStyle w:val="ConsPlusNormal"/>
        <w:jc w:val="right"/>
      </w:pPr>
      <w:r>
        <w:t>Б.ЕЛЬЦИН</w:t>
      </w:r>
    </w:p>
    <w:p w14:paraId="7CCAE934" w14:textId="77777777" w:rsidR="00F5763B" w:rsidRDefault="00F5763B">
      <w:pPr>
        <w:pStyle w:val="ConsPlusNormal"/>
      </w:pPr>
      <w:r>
        <w:t>Москва, Кремль</w:t>
      </w:r>
    </w:p>
    <w:p w14:paraId="0F616DA0" w14:textId="77777777" w:rsidR="00F5763B" w:rsidRDefault="00F5763B">
      <w:pPr>
        <w:pStyle w:val="ConsPlusNormal"/>
        <w:spacing w:before="220"/>
      </w:pPr>
      <w:r>
        <w:t>17 сентября 1998 года</w:t>
      </w:r>
    </w:p>
    <w:p w14:paraId="27B73ECF" w14:textId="77777777" w:rsidR="00F5763B" w:rsidRDefault="00F5763B">
      <w:pPr>
        <w:pStyle w:val="ConsPlusNormal"/>
        <w:spacing w:before="220"/>
      </w:pPr>
      <w:r>
        <w:t>N 157-ФЗ</w:t>
      </w:r>
    </w:p>
    <w:p w14:paraId="3BF16111" w14:textId="77777777" w:rsidR="00F5763B" w:rsidRDefault="00F5763B">
      <w:pPr>
        <w:pStyle w:val="ConsPlusNormal"/>
      </w:pPr>
    </w:p>
    <w:p w14:paraId="3625A929" w14:textId="77777777" w:rsidR="00F5763B" w:rsidRDefault="00F5763B">
      <w:pPr>
        <w:pStyle w:val="ConsPlusNormal"/>
      </w:pPr>
    </w:p>
    <w:p w14:paraId="5DD75785" w14:textId="77777777" w:rsidR="00F5763B" w:rsidRDefault="00F57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456A0D" w14:textId="77777777" w:rsidR="00F5763B" w:rsidRDefault="00F5763B"/>
    <w:sectPr w:rsidR="00F5763B" w:rsidSect="002B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3B"/>
    <w:rsid w:val="00F5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2C6E"/>
  <w15:chartTrackingRefBased/>
  <w15:docId w15:val="{9D93602D-AF46-4D1F-B844-61996D27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7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F833952B5E77AE1E147AE83DC1CC5F50393FDAD382C175C2FCB63879F11E08A6C3CB4A20D354F526CA16C94F8CD8C3865649BF7EDF2685CYCC5G" TargetMode="External"/><Relationship Id="rId21" Type="http://schemas.openxmlformats.org/officeDocument/2006/relationships/hyperlink" Target="consultantplus://offline/ref=8F833952B5E77AE1E147AE83DC1CC5F50092FCAA3F2C175C2FCB63879F11E08A6C3CB4A20D3549546BA16C94F8CD8C3865649BF7EDF2685CYCC5G" TargetMode="External"/><Relationship Id="rId42" Type="http://schemas.openxmlformats.org/officeDocument/2006/relationships/hyperlink" Target="consultantplus://offline/ref=8F833952B5E77AE1E147AE83DC1CC5F50099FAA13D2A175C2FCB63879F11E08A6C3CB4A20D3144506BA16C94F8CD8C3865649BF7EDF2685CYCC5G" TargetMode="External"/><Relationship Id="rId47" Type="http://schemas.openxmlformats.org/officeDocument/2006/relationships/hyperlink" Target="consultantplus://offline/ref=8F833952B5E77AE1E147AE83DC1CC5F50092FCAA3F2C175C2FCB63879F11E08A6C3CB4A20D35495568A16C94F8CD8C3865649BF7EDF2685CYCC5G" TargetMode="External"/><Relationship Id="rId63" Type="http://schemas.openxmlformats.org/officeDocument/2006/relationships/hyperlink" Target="consultantplus://offline/ref=8F833952B5E77AE1E147AE83DC1CC5F50099FAA13D2A175C2FCB63879F11E08A6C3CB4A20D3144516EA16C94F8CD8C3865649BF7EDF2685CYCC5G" TargetMode="External"/><Relationship Id="rId68" Type="http://schemas.openxmlformats.org/officeDocument/2006/relationships/hyperlink" Target="consultantplus://offline/ref=8F833952B5E77AE1E147AE83DC1CC5F50092FCAA3F2C175C2FCB63879F11E08A6C3CB4A20D35495269A16C94F8CD8C3865649BF7EDF2685CYCC5G" TargetMode="External"/><Relationship Id="rId84" Type="http://schemas.openxmlformats.org/officeDocument/2006/relationships/hyperlink" Target="consultantplus://offline/ref=8F833952B5E77AE1E147AE83DC1CC5F50092FCAA3F2C175C2FCB63879F11E08A6C3CB4A20D3549506FA16C94F8CD8C3865649BF7EDF2685CYCC5G" TargetMode="External"/><Relationship Id="rId89" Type="http://schemas.openxmlformats.org/officeDocument/2006/relationships/hyperlink" Target="consultantplus://offline/ref=8F833952B5E77AE1E147AE83DC1CC5F50092FCAA3F2C175C2FCB63879F11E08A6C3CB4A20D35495069A16C94F8CD8C3865649BF7EDF2685CYCC5G" TargetMode="External"/><Relationship Id="rId112" Type="http://schemas.openxmlformats.org/officeDocument/2006/relationships/hyperlink" Target="consultantplus://offline/ref=8F833952B5E77AE1E147AE83DC1CC5F50092FCAA3F2C175C2FCB63879F11E08A6C3CB4A20D3549516CA16C94F8CD8C3865649BF7EDF2685CYCC5G" TargetMode="External"/><Relationship Id="rId16" Type="http://schemas.openxmlformats.org/officeDocument/2006/relationships/hyperlink" Target="consultantplus://offline/ref=8F833952B5E77AE1E147AE83DC1CC5F5009BFCAE3028175C2FCB63879F11E08A6C3CB4A20D354C5668A16C94F8CD8C3865649BF7EDF2685CYCC5G" TargetMode="External"/><Relationship Id="rId107" Type="http://schemas.openxmlformats.org/officeDocument/2006/relationships/hyperlink" Target="consultantplus://offline/ref=8F833952B5E77AE1E147AE83DC1CC5F50392F9AD3B2A175C2FCB63879F11E08A6C3CB4A20D354C506BA16C94F8CD8C3865649BF7EDF2685CYCC5G" TargetMode="External"/><Relationship Id="rId11" Type="http://schemas.openxmlformats.org/officeDocument/2006/relationships/hyperlink" Target="consultantplus://offline/ref=8F833952B5E77AE1E147AE83DC1CC5F5009FFBAD3128175C2FCB63879F11E08A6C3CB4A20D354D516AA16C94F8CD8C3865649BF7EDF2685CYCC5G" TargetMode="External"/><Relationship Id="rId32" Type="http://schemas.openxmlformats.org/officeDocument/2006/relationships/hyperlink" Target="consultantplus://offline/ref=8F833952B5E77AE1E147AE83DC1CC5F50092FCAA3F2C175C2FCB63879F11E08A6C3CB4A20D35495467A16C94F8CD8C3865649BF7EDF2685CYCC5G" TargetMode="External"/><Relationship Id="rId37" Type="http://schemas.openxmlformats.org/officeDocument/2006/relationships/hyperlink" Target="consultantplus://offline/ref=8F833952B5E77AE1E147AE83DC1CC5F5029DFCAB382A175C2FCB63879F11E08A6C3CB4A20D35445768A16C94F8CD8C3865649BF7EDF2685CYCC5G" TargetMode="External"/><Relationship Id="rId53" Type="http://schemas.openxmlformats.org/officeDocument/2006/relationships/hyperlink" Target="consultantplus://offline/ref=8F833952B5E77AE1E147AE83DC1CC5F5009FFAAF3829175C2FCB63879F11E08A6C3CB4A20D354C5067A16C94F8CD8C3865649BF7EDF2685CYCC5G" TargetMode="External"/><Relationship Id="rId58" Type="http://schemas.openxmlformats.org/officeDocument/2006/relationships/hyperlink" Target="consultantplus://offline/ref=8F833952B5E77AE1E147AE83DC1CC5F50393FFAC3E28175C2FCB63879F11E08A6C3CB4A20D344D5669A16C94F8CD8C3865649BF7EDF2685CYCC5G" TargetMode="External"/><Relationship Id="rId74" Type="http://schemas.openxmlformats.org/officeDocument/2006/relationships/hyperlink" Target="consultantplus://offline/ref=8F833952B5E77AE1E147AE83DC1CC5F50092FCAA3F2C175C2FCB63879F11E08A6C3CB4A20D3549536FA16C94F8CD8C3865649BF7EDF2685CYCC5G" TargetMode="External"/><Relationship Id="rId79" Type="http://schemas.openxmlformats.org/officeDocument/2006/relationships/hyperlink" Target="consultantplus://offline/ref=8F833952B5E77AE1E147AE83DC1CC5F50092FCAA3F2C175C2FCB63879F11E08A6C3CB4A20D35495369A16C94F8CD8C3865649BF7EDF2685CYCC5G" TargetMode="External"/><Relationship Id="rId102" Type="http://schemas.openxmlformats.org/officeDocument/2006/relationships/hyperlink" Target="consultantplus://offline/ref=8F833952B5E77AE1E147AE83DC1CC5F5009BFBAF302E175C2FCB63879F11E08A6C3CB4A20D354E506BA16C94F8CD8C3865649BF7EDF2685CYCC5G" TargetMode="External"/><Relationship Id="rId123" Type="http://schemas.openxmlformats.org/officeDocument/2006/relationships/hyperlink" Target="consultantplus://offline/ref=8F833952B5E77AE1E147AE83DC1CC5F50898F8AF3C234A5627926F85981EBF9D6B75B8A30D354C5464FE6981E995803D7F7A9FEDF1F06AY5CFG" TargetMode="External"/><Relationship Id="rId128" Type="http://schemas.openxmlformats.org/officeDocument/2006/relationships/hyperlink" Target="consultantplus://offline/ref=8F833952B5E77AE1E147AE83DC1CC5F5029CF9A03129175C2FCB63879F11E08A6C3CB4A20D354C5366A16C94F8CD8C3865649BF7EDF2685CYCC5G" TargetMode="External"/><Relationship Id="rId5" Type="http://schemas.openxmlformats.org/officeDocument/2006/relationships/hyperlink" Target="consultantplus://offline/ref=8F833952B5E77AE1E147AE83DC1CC5F5009FFBAE392F175C2FCB63879F11E08A6C3CB4A20D354D506DA16C94F8CD8C3865649BF7EDF2685CYCC5G" TargetMode="External"/><Relationship Id="rId90" Type="http://schemas.openxmlformats.org/officeDocument/2006/relationships/hyperlink" Target="consultantplus://offline/ref=8F833952B5E77AE1E147AE83DC1CC5F50092FCAD3F2B175C2FCB63879F11E08A6C3CB4A20D354C576DA16C94F8CD8C3865649BF7EDF2685CYCC5G" TargetMode="External"/><Relationship Id="rId95" Type="http://schemas.openxmlformats.org/officeDocument/2006/relationships/hyperlink" Target="consultantplus://offline/ref=8F833952B5E77AE1E147AE83DC1CC5F5039AF2AC3821175C2FCB63879F11E08A6C3CB4A20D354A576DA16C94F8CD8C3865649BF7EDF2685CYCC5G" TargetMode="External"/><Relationship Id="rId22" Type="http://schemas.openxmlformats.org/officeDocument/2006/relationships/hyperlink" Target="consultantplus://offline/ref=8F833952B5E77AE1E147AE83DC1CC5F5009EFEA1302F175C2FCB63879F11E08A6C3CB4A20D354C5666A16C94F8CD8C3865649BF7EDF2685CYCC5G" TargetMode="External"/><Relationship Id="rId27" Type="http://schemas.openxmlformats.org/officeDocument/2006/relationships/hyperlink" Target="consultantplus://offline/ref=8F833952B5E77AE1E147AE83DC1CC5F5039BF2A83129175C2FCB63879F11E08A6C3CB4A20D354C546FA16C94F8CD8C3865649BF7EDF2685CYCC5G" TargetMode="External"/><Relationship Id="rId43" Type="http://schemas.openxmlformats.org/officeDocument/2006/relationships/hyperlink" Target="consultantplus://offline/ref=8F833952B5E77AE1E147AE83DC1CC5F50092FCAA3F2C175C2FCB63879F11E08A6C3CB4A20D3549556CA16C94F8CD8C3865649BF7EDF2685CYCC5G" TargetMode="External"/><Relationship Id="rId48" Type="http://schemas.openxmlformats.org/officeDocument/2006/relationships/hyperlink" Target="consultantplus://offline/ref=8F833952B5E77AE1E147AE83DC1CC5F5009FFBAD3128175C2FCB63879F11E08A6C3CB4A20D354D516AA16C94F8CD8C3865649BF7EDF2685CYCC5G" TargetMode="External"/><Relationship Id="rId64" Type="http://schemas.openxmlformats.org/officeDocument/2006/relationships/hyperlink" Target="consultantplus://offline/ref=8F833952B5E77AE1E147AE83DC1CC5F5029CFDAD3829175C2FCB63879F11E08A6C3CB4A20D354C576EA16C94F8CD8C3865649BF7EDF2685CYCC5G" TargetMode="External"/><Relationship Id="rId69" Type="http://schemas.openxmlformats.org/officeDocument/2006/relationships/hyperlink" Target="consultantplus://offline/ref=8F833952B5E77AE1E147AE83DC1CC5F50092FCAA3F2C175C2FCB63879F11E08A6C3CB4A20D35495268A16C94F8CD8C3865649BF7EDF2685CYCC5G" TargetMode="External"/><Relationship Id="rId113" Type="http://schemas.openxmlformats.org/officeDocument/2006/relationships/hyperlink" Target="consultantplus://offline/ref=8F833952B5E77AE1E147AE83DC1CC5F50093F8AC3929175C2FCB63879F11E08A6C3CB4A20D354D5267A16C94F8CD8C3865649BF7EDF2685CYCC5G" TargetMode="External"/><Relationship Id="rId118" Type="http://schemas.openxmlformats.org/officeDocument/2006/relationships/hyperlink" Target="consultantplus://offline/ref=8F833952B5E77AE1E147AE83DC1CC5F5009FFBAE392F175C2FCB63879F11E08A6C3CB4A20D354D506AA16C94F8CD8C3865649BF7EDF2685CYCC5G" TargetMode="External"/><Relationship Id="rId80" Type="http://schemas.openxmlformats.org/officeDocument/2006/relationships/hyperlink" Target="consultantplus://offline/ref=8F833952B5E77AE1E147AE83DC1CC5F5089AFFAB31234A5627926F85981EBF9D6B75B8A30D354E5764FE6981E995803D7F7A9FEDF1F06AY5CFG" TargetMode="External"/><Relationship Id="rId85" Type="http://schemas.openxmlformats.org/officeDocument/2006/relationships/hyperlink" Target="consultantplus://offline/ref=8F833952B5E77AE1E147AE83DC1CC5F50092FCAA3F2C175C2FCB63879F11E08A6C3CB4A20D3549506EA16C94F8CD8C3865649BF7EDF2685CYCC5G" TargetMode="External"/><Relationship Id="rId12" Type="http://schemas.openxmlformats.org/officeDocument/2006/relationships/hyperlink" Target="consultantplus://offline/ref=8F833952B5E77AE1E147AE83DC1CC5F50393FDAD382C175C2FCB63879F11E08A6C3CB4A20D354F526EA16C94F8CD8C3865649BF7EDF2685CYCC5G" TargetMode="External"/><Relationship Id="rId17" Type="http://schemas.openxmlformats.org/officeDocument/2006/relationships/hyperlink" Target="consultantplus://offline/ref=8F833952B5E77AE1E147AE83DC1CC5F5039AF2AC3821175C2FCB63879F11E08A6C3CB4A20D354A576FA16C94F8CD8C3865649BF7EDF2685CYCC5G" TargetMode="External"/><Relationship Id="rId33" Type="http://schemas.openxmlformats.org/officeDocument/2006/relationships/hyperlink" Target="consultantplus://offline/ref=8F833952B5E77AE1E147AE83DC1CC5F5009BFBAF302E175C2FCB63879F11E08A6C3CB4A20D354E506BA16C94F8CD8C3865649BF7EDF2685CYCC5G" TargetMode="External"/><Relationship Id="rId38" Type="http://schemas.openxmlformats.org/officeDocument/2006/relationships/hyperlink" Target="consultantplus://offline/ref=8F833952B5E77AE1E147AE83DC1CC5F5029CFBA8302F175C2FCB63879F11E08A6C3CB4A20D354D5F6EA16C94F8CD8C3865649BF7EDF2685CYCC5G" TargetMode="External"/><Relationship Id="rId59" Type="http://schemas.openxmlformats.org/officeDocument/2006/relationships/hyperlink" Target="consultantplus://offline/ref=8F833952B5E77AE1E147AE83DC1CC5F5009CF8AB3F2C175C2FCB63879F11E08A6C3CB4A20D354C5667A16C94F8CD8C3865649BF7EDF2685CYCC5G" TargetMode="External"/><Relationship Id="rId103" Type="http://schemas.openxmlformats.org/officeDocument/2006/relationships/hyperlink" Target="consultantplus://offline/ref=8F833952B5E77AE1E147AE83DC1CC5F50092FCAA3F2C175C2FCB63879F11E08A6C3CB4A20D3549516DA16C94F8CD8C3865649BF7EDF2685CYCC5G" TargetMode="External"/><Relationship Id="rId108" Type="http://schemas.openxmlformats.org/officeDocument/2006/relationships/hyperlink" Target="consultantplus://offline/ref=8F833952B5E77AE1E147AE83DC1CC5F5029FFEAC382A175C2FCB63879F11E08A6C3CB4A20D354C576EA16C94F8CD8C3865649BF7EDF2685CYCC5G" TargetMode="External"/><Relationship Id="rId124" Type="http://schemas.openxmlformats.org/officeDocument/2006/relationships/hyperlink" Target="consultantplus://offline/ref=8F833952B5E77AE1E147AE83DC1CC5F50098F2AF3F21175C2FCB63879F11E08A6C3CB4A20D354C576EA16C94F8CD8C3865649BF7EDF2685CYCC5G" TargetMode="External"/><Relationship Id="rId129" Type="http://schemas.openxmlformats.org/officeDocument/2006/relationships/hyperlink" Target="consultantplus://offline/ref=8F833952B5E77AE1E147AE83DC1CC5F50092FCAA3F2C175C2FCB63879F11E08A6C3CB4A20D3549516BA16C94F8CD8C3865649BF7EDF2685CYCC5G" TargetMode="External"/><Relationship Id="rId54" Type="http://schemas.openxmlformats.org/officeDocument/2006/relationships/hyperlink" Target="consultantplus://offline/ref=8F833952B5E77AE1E147AE83DC1CC5F50092FCAA3F2C175C2FCB63879F11E08A6C3CB4A20D3549526DA16C94F8CD8C3865649BF7EDF2685CYCC5G" TargetMode="External"/><Relationship Id="rId70" Type="http://schemas.openxmlformats.org/officeDocument/2006/relationships/hyperlink" Target="consultantplus://offline/ref=8F833952B5E77AE1E147AE83DC1CC5F5009BFCAE3028175C2FCB63879F11E08A6C3CB4A20D354C5668A16C94F8CD8C3865649BF7EDF2685CYCC5G" TargetMode="External"/><Relationship Id="rId75" Type="http://schemas.openxmlformats.org/officeDocument/2006/relationships/hyperlink" Target="consultantplus://offline/ref=8F833952B5E77AE1E147AE83DC1CC5F5029CFDAD3829175C2FCB63879F11E08A6C3CB4A20D354C5F68A16C94F8CD8C3865649BF7EDF2685CYCC5G" TargetMode="External"/><Relationship Id="rId91" Type="http://schemas.openxmlformats.org/officeDocument/2006/relationships/hyperlink" Target="consultantplus://offline/ref=8F833952B5E77AE1E147AE83DC1CC5F50092FCAA3F2C175C2FCB63879F11E08A6C3CB4A20D35495068A16C94F8CD8C3865649BF7EDF2685CYCC5G" TargetMode="External"/><Relationship Id="rId96" Type="http://schemas.openxmlformats.org/officeDocument/2006/relationships/hyperlink" Target="consultantplus://offline/ref=8F833952B5E77AE1E147AE83DC1CC5F5029DF8AB3A2D175C2FCB63879F11E08A7E3CECAE0C3152566BB43AC5BEY9C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833952B5E77AE1E147AE83DC1CC5F5039BF2AF3C20175C2FCB63879F11E08A6C3CB4A20D354F5168A16C94F8CD8C3865649BF7EDF2685CYCC5G" TargetMode="External"/><Relationship Id="rId23" Type="http://schemas.openxmlformats.org/officeDocument/2006/relationships/hyperlink" Target="consultantplus://offline/ref=8F833952B5E77AE1E147AE83DC1CC5F5009CF8A93B2A175C2FCB63879F11E08A6C3CB4A20D354C576EA16C94F8CD8C3865649BF7EDF2685CYCC5G" TargetMode="External"/><Relationship Id="rId28" Type="http://schemas.openxmlformats.org/officeDocument/2006/relationships/hyperlink" Target="consultantplus://offline/ref=8F833952B5E77AE1E147AE83DC1CC5F50092FCAA3F2C175C2FCB63879F11E08A6C3CB4A20D35495469A16C94F8CD8C3865649BF7EDF2685CYCC5G" TargetMode="External"/><Relationship Id="rId49" Type="http://schemas.openxmlformats.org/officeDocument/2006/relationships/hyperlink" Target="consultantplus://offline/ref=8F833952B5E77AE1E147AE83DC1CC5F50092FCAA3F2C175C2FCB63879F11E08A6C3CB4A20D35495566A16C94F8CD8C3865649BF7EDF2685CYCC5G" TargetMode="External"/><Relationship Id="rId114" Type="http://schemas.openxmlformats.org/officeDocument/2006/relationships/hyperlink" Target="consultantplus://offline/ref=8F833952B5E77AE1E147AE83DC1CC5F5039BFAAD3E20175C2FCB63879F11E08A6C3CB4A20D35485468A16C94F8CD8C3865649BF7EDF2685CYCC5G" TargetMode="External"/><Relationship Id="rId119" Type="http://schemas.openxmlformats.org/officeDocument/2006/relationships/hyperlink" Target="consultantplus://offline/ref=8F833952B5E77AE1E147AE83DC1CC5F50099FAA13D2A175C2FCB63879F11E08A6C3CB4A20D31445E6AA16C94F8CD8C3865649BF7EDF2685CYCC5G" TargetMode="External"/><Relationship Id="rId44" Type="http://schemas.openxmlformats.org/officeDocument/2006/relationships/hyperlink" Target="consultantplus://offline/ref=8F833952B5E77AE1E147AE83DC1CC5F50092FCAA3F2C175C2FCB63879F11E08A6C3CB4A20D3549556BA16C94F8CD8C3865649BF7EDF2685CYCC5G" TargetMode="External"/><Relationship Id="rId60" Type="http://schemas.openxmlformats.org/officeDocument/2006/relationships/hyperlink" Target="consultantplus://offline/ref=8F833952B5E77AE1E147AE83DC1CC5F50393FDAD382C175C2FCB63879F11E08A6C3CB4A20D354F526DA16C94F8CD8C3865649BF7EDF2685CYCC5G" TargetMode="External"/><Relationship Id="rId65" Type="http://schemas.openxmlformats.org/officeDocument/2006/relationships/hyperlink" Target="consultantplus://offline/ref=8F833952B5E77AE1E147AE83DC1CC5F50092FCAA3F2C175C2FCB63879F11E08A6C3CB4A20D3549526BA16C94F8CD8C3865649BF7EDF2685CYCC5G" TargetMode="External"/><Relationship Id="rId81" Type="http://schemas.openxmlformats.org/officeDocument/2006/relationships/hyperlink" Target="consultantplus://offline/ref=8F833952B5E77AE1E147AE83DC1CC5F50092FCAA3F2C175C2FCB63879F11E08A6C3CB4A20D35495368A16C94F8CD8C3865649BF7EDF2685CYCC5G" TargetMode="External"/><Relationship Id="rId86" Type="http://schemas.openxmlformats.org/officeDocument/2006/relationships/hyperlink" Target="consultantplus://offline/ref=8F833952B5E77AE1E147AE83DC1CC5F5029EFEA03B2F175C2FCB63879F11E08A6C3CB4A20D35445268A16C94F8CD8C3865649BF7EDF2685CYCC5G" TargetMode="External"/><Relationship Id="rId130" Type="http://schemas.openxmlformats.org/officeDocument/2006/relationships/hyperlink" Target="consultantplus://offline/ref=8F833952B5E77AE1E147AE83DC1CC5F5009CF8A93B2A175C2FCB63879F11E08A6C3CB4A20D354C576CA16C94F8CD8C3865649BF7EDF2685CYCC5G" TargetMode="External"/><Relationship Id="rId13" Type="http://schemas.openxmlformats.org/officeDocument/2006/relationships/hyperlink" Target="consultantplus://offline/ref=8F833952B5E77AE1E147AE83DC1CC5F50093F8AC3929175C2FCB63879F11E08A6C3CB4A20D354D5267A16C94F8CD8C3865649BF7EDF2685CYCC5G" TargetMode="External"/><Relationship Id="rId18" Type="http://schemas.openxmlformats.org/officeDocument/2006/relationships/hyperlink" Target="consultantplus://offline/ref=8F833952B5E77AE1E147AE83DC1CC5F50098F2AF3F21175C2FCB63879F11E08A6C3CB4A20D354C5666A16C94F8CD8C3865649BF7EDF2685CYCC5G" TargetMode="External"/><Relationship Id="rId39" Type="http://schemas.openxmlformats.org/officeDocument/2006/relationships/hyperlink" Target="consultantplus://offline/ref=8F833952B5E77AE1E147AE83DC1CC5F5029CFDAD3829175C2FCB63879F11E08A6C3CB4A20D354C576EA16C94F8CD8C3865649BF7EDF2685CYCC5G" TargetMode="External"/><Relationship Id="rId109" Type="http://schemas.openxmlformats.org/officeDocument/2006/relationships/hyperlink" Target="consultantplus://offline/ref=8F833952B5E77AE1E147AE83DC1CC5F50399FAAD3D28175C2FCB63879F11E08A6C3CB4A20D354A516EA16C94F8CD8C3865649BF7EDF2685CYCC5G" TargetMode="External"/><Relationship Id="rId34" Type="http://schemas.openxmlformats.org/officeDocument/2006/relationships/hyperlink" Target="consultantplus://offline/ref=8F833952B5E77AE1E147AE83DC1CC5F5029CFDAD3829175C2FCB63879F11E08A6C3CB4A20D354C5F68A16C94F8CD8C3865649BF7EDF2685CYCC5G" TargetMode="External"/><Relationship Id="rId50" Type="http://schemas.openxmlformats.org/officeDocument/2006/relationships/hyperlink" Target="consultantplus://offline/ref=8F833952B5E77AE1E147AE83DC1CC5F5029CFDAD3829175C2FCB63879F11E08A6C3CB4A20D354C576EA16C94F8CD8C3865649BF7EDF2685CYCC5G" TargetMode="External"/><Relationship Id="rId55" Type="http://schemas.openxmlformats.org/officeDocument/2006/relationships/hyperlink" Target="consultantplus://offline/ref=8F833952B5E77AE1E147AE83DC1CC5F50099FAA13D2A175C2FCB63879F11E08A6C3CB4A20D31445067A16C94F8CD8C3865649BF7EDF2685CYCC5G" TargetMode="External"/><Relationship Id="rId76" Type="http://schemas.openxmlformats.org/officeDocument/2006/relationships/hyperlink" Target="consultantplus://offline/ref=8F833952B5E77AE1E147AE83DC1CC5F50092FCAA3F2C175C2FCB63879F11E08A6C3CB4A20D3549536EA16C94F8CD8C3865649BF7EDF2685CYCC5G" TargetMode="External"/><Relationship Id="rId97" Type="http://schemas.openxmlformats.org/officeDocument/2006/relationships/hyperlink" Target="consultantplus://offline/ref=8F833952B5E77AE1E147AE83DC1CC5F50092FCAA3F2C175C2FCB63879F11E08A6C3CB4A20D35495066A16C94F8CD8C3865649BF7EDF2685CYCC5G" TargetMode="External"/><Relationship Id="rId104" Type="http://schemas.openxmlformats.org/officeDocument/2006/relationships/hyperlink" Target="consultantplus://offline/ref=8F833952B5E77AE1E147AE83DC1CC5F50099FAA13D2A175C2FCB63879F11E08A6C3CB4A20D31445E6FA16C94F8CD8C3865649BF7EDF2685CYCC5G" TargetMode="External"/><Relationship Id="rId120" Type="http://schemas.openxmlformats.org/officeDocument/2006/relationships/hyperlink" Target="consultantplus://offline/ref=8F833952B5E77AE1E147AE83DC1CC5F5039CF3AF3D2D175C2FCB63879F11E08A6C3CB4A20D354C526DA16C94F8CD8C3865649BF7EDF2685CYCC5G" TargetMode="External"/><Relationship Id="rId125" Type="http://schemas.openxmlformats.org/officeDocument/2006/relationships/hyperlink" Target="consultantplus://offline/ref=8F833952B5E77AE1E147AE83DC1CC5F5009CF8A93B2A175C2FCB63879F11E08A6C3CB4A20D354C576DA16C94F8CD8C3865649BF7EDF2685CYCC5G" TargetMode="External"/><Relationship Id="rId7" Type="http://schemas.openxmlformats.org/officeDocument/2006/relationships/hyperlink" Target="consultantplus://offline/ref=8F833952B5E77AE1E147AE83DC1CC5F50099FAA13D2A175C2FCB63879F11E08A6C3CB4A20D3144506CA16C94F8CD8C3865649BF7EDF2685CYCC5G" TargetMode="External"/><Relationship Id="rId71" Type="http://schemas.openxmlformats.org/officeDocument/2006/relationships/hyperlink" Target="consultantplus://offline/ref=8F833952B5E77AE1E147AE83DC1CC5F5009EFEA1302F175C2FCB63879F11E08A6C3CB4A20D354C5666A16C94F8CD8C3865649BF7EDF2685CYCC5G" TargetMode="External"/><Relationship Id="rId92" Type="http://schemas.openxmlformats.org/officeDocument/2006/relationships/hyperlink" Target="consultantplus://offline/ref=8F833952B5E77AE1E147AE83DC1CC5F50099FAA13D2A175C2FCB63879F11E08A6C3CB4A20D31445167A16C94F8CD8C3865649BF7EDF2685CYCC5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F833952B5E77AE1E147AE83DC1CC5F50092FCAA3F2C175C2FCB63879F11E08A6C3CB4A20D35495468A16C94F8CD8C3865649BF7EDF2685CYCC5G" TargetMode="External"/><Relationship Id="rId24" Type="http://schemas.openxmlformats.org/officeDocument/2006/relationships/hyperlink" Target="consultantplus://offline/ref=8F833952B5E77AE1E147AE83DC1CC5F50392F9AD3B2A175C2FCB63879F11E08A6C3CB4A20D354C506BA16C94F8CD8C3865649BF7EDF2685CYCC5G" TargetMode="External"/><Relationship Id="rId40" Type="http://schemas.openxmlformats.org/officeDocument/2006/relationships/hyperlink" Target="consultantplus://offline/ref=8F833952B5E77AE1E147AE83DC1CC5F5029CFDAD3829175C2FCB63879F11E08A6C3CB4A20D354C5F68A16C94F8CD8C3865649BF7EDF2685CYCC5G" TargetMode="External"/><Relationship Id="rId45" Type="http://schemas.openxmlformats.org/officeDocument/2006/relationships/hyperlink" Target="consultantplus://offline/ref=8F833952B5E77AE1E147AE83DC1CC5F50092FCAA3F2C175C2FCB63879F11E08A6C3CB4A20D3549556AA16C94F8CD8C3865649BF7EDF2685CYCC5G" TargetMode="External"/><Relationship Id="rId66" Type="http://schemas.openxmlformats.org/officeDocument/2006/relationships/hyperlink" Target="consultantplus://offline/ref=8F833952B5E77AE1E147AE83DC1CC5F50099FAA13D2A175C2FCB63879F11E08A6C3CB4A20D3144516AA16C94F8CD8C3865649BF7EDF2685CYCC5G" TargetMode="External"/><Relationship Id="rId87" Type="http://schemas.openxmlformats.org/officeDocument/2006/relationships/hyperlink" Target="consultantplus://offline/ref=8F833952B5E77AE1E147AE83DC1CC5F5029AF9A8302F175C2FCB63879F11E08A6C3CB4A20D354C5666A16C94F8CD8C3865649BF7EDF2685CYCC5G" TargetMode="External"/><Relationship Id="rId110" Type="http://schemas.openxmlformats.org/officeDocument/2006/relationships/hyperlink" Target="consultantplus://offline/ref=8F833952B5E77AE1E147AE83DC1CC5F50092F2A93E2A175C2FCB63879F11E08A6C3CB4A20D354C526DA16C94F8CD8C3865649BF7EDF2685CYCC5G" TargetMode="External"/><Relationship Id="rId115" Type="http://schemas.openxmlformats.org/officeDocument/2006/relationships/hyperlink" Target="consultantplus://offline/ref=8F833952B5E77AE1E147AE83DC1CC5F5009FFBAE392F175C2FCB63879F11E08A6C3CB4A20D354D506BA16C94F8CD8C3865649BF7EDF2685CYCC5G" TargetMode="External"/><Relationship Id="rId131" Type="http://schemas.openxmlformats.org/officeDocument/2006/relationships/fontTable" Target="fontTable.xml"/><Relationship Id="rId61" Type="http://schemas.openxmlformats.org/officeDocument/2006/relationships/hyperlink" Target="consultantplus://offline/ref=8F833952B5E77AE1E147AE83DC1CC5F5099CF9A131234A5627926F85981EBF9D6B75B8A30D354D5764FE6981E995803D7F7A9FEDF1F06AY5CFG" TargetMode="External"/><Relationship Id="rId82" Type="http://schemas.openxmlformats.org/officeDocument/2006/relationships/hyperlink" Target="consultantplus://offline/ref=8F833952B5E77AE1E147AE83DC1CC5F5089AFFA83C234A5627926F85981EBF9D6B75B8A30D354A5764FE6981E995803D7F7A9FEDF1F06AY5CFG" TargetMode="External"/><Relationship Id="rId19" Type="http://schemas.openxmlformats.org/officeDocument/2006/relationships/hyperlink" Target="consultantplus://offline/ref=8F833952B5E77AE1E147AE83DC1CC5F50399FAAD3D28175C2FCB63879F11E08A6C3CB4A20D354A516EA16C94F8CD8C3865649BF7EDF2685CYCC5G" TargetMode="External"/><Relationship Id="rId14" Type="http://schemas.openxmlformats.org/officeDocument/2006/relationships/hyperlink" Target="consultantplus://offline/ref=8F833952B5E77AE1E147AE83DC1CC5F5039BF2AF3F29175C2FCB63879F11E08A6C3CB4A20D354C5167A16C94F8CD8C3865649BF7EDF2685CYCC5G" TargetMode="External"/><Relationship Id="rId30" Type="http://schemas.openxmlformats.org/officeDocument/2006/relationships/hyperlink" Target="consultantplus://offline/ref=8F833952B5E77AE1E147AE83DC1CC5F5029CFDAD3829175C2FCB63879F11E08A6C3CB4A20D354C576EA16C94F8CD8C3865649BF7EDF2685CYCC5G" TargetMode="External"/><Relationship Id="rId35" Type="http://schemas.openxmlformats.org/officeDocument/2006/relationships/hyperlink" Target="consultantplus://offline/ref=8F833952B5E77AE1E147AE83DC1CC5F50092FCAA3F2C175C2FCB63879F11E08A6C3CB4A20D35495466A16C94F8CD8C3865649BF7EDF2685CYCC5G" TargetMode="External"/><Relationship Id="rId56" Type="http://schemas.openxmlformats.org/officeDocument/2006/relationships/hyperlink" Target="consultantplus://offline/ref=8F833952B5E77AE1E147AE83DC1CC5F50099FAA13D2A175C2FCB63879F11E08A6C3CB4A20D31445066A16C94F8CD8C3865649BF7EDF2685CYCC5G" TargetMode="External"/><Relationship Id="rId77" Type="http://schemas.openxmlformats.org/officeDocument/2006/relationships/hyperlink" Target="consultantplus://offline/ref=8F833952B5E77AE1E147AE83DC1CC5F50092FCAA3F2C175C2FCB63879F11E08A6C3CB4A20D3549536BA16C94F8CD8C3865649BF7EDF2685CYCC5G" TargetMode="External"/><Relationship Id="rId100" Type="http://schemas.openxmlformats.org/officeDocument/2006/relationships/hyperlink" Target="consultantplus://offline/ref=8F833952B5E77AE1E147AE83DC1CC5F5039BF2AF3C20175C2FCB63879F11E08A6C3CB4A20D354F5166A16C94F8CD8C3865649BF7EDF2685CYCC5G" TargetMode="External"/><Relationship Id="rId105" Type="http://schemas.openxmlformats.org/officeDocument/2006/relationships/hyperlink" Target="consultantplus://offline/ref=8F833952B5E77AE1E147AE83DC1CC5F50099FAA13D2A175C2FCB63879F11E08A6C3CB4A20D31445E6DA16C94F8CD8C3865649BF7EDF2685CYCC5G" TargetMode="External"/><Relationship Id="rId126" Type="http://schemas.openxmlformats.org/officeDocument/2006/relationships/hyperlink" Target="consultantplus://offline/ref=8F833952B5E77AE1E147AE83DC1CC5F5039AF2AE3028175C2FCB63879F11E08A6C3CB4A20D354E5267A16C94F8CD8C3865649BF7EDF2685CYCC5G" TargetMode="External"/><Relationship Id="rId8" Type="http://schemas.openxmlformats.org/officeDocument/2006/relationships/hyperlink" Target="consultantplus://offline/ref=8F833952B5E77AE1E147AE83DC1CC5F5039BFAAD3E20175C2FCB63879F11E08A6C3CB4A20D35485468A16C94F8CD8C3865649BF7EDF2685CYCC5G" TargetMode="External"/><Relationship Id="rId51" Type="http://schemas.openxmlformats.org/officeDocument/2006/relationships/hyperlink" Target="consultantplus://offline/ref=8F833952B5E77AE1E147AE83DC1CC5F5029CFDAD3829175C2FCB63879F11E08A6C3CB4A20D354C5F68A16C94F8CD8C3865649BF7EDF2685CYCC5G" TargetMode="External"/><Relationship Id="rId72" Type="http://schemas.openxmlformats.org/officeDocument/2006/relationships/hyperlink" Target="consultantplus://offline/ref=8F833952B5E77AE1E147AE83DC1CC5F5029CFDAD3829175C2FCB63879F11E08A6C3CB4A20D354C576EA16C94F8CD8C3865649BF7EDF2685CYCC5G" TargetMode="External"/><Relationship Id="rId93" Type="http://schemas.openxmlformats.org/officeDocument/2006/relationships/hyperlink" Target="consultantplus://offline/ref=8F833952B5E77AE1E147AE83DC1CC5F5039AF2AC3821175C2FCB63879F11E08A6C3CB4A20D354A576EA16C94F8CD8C3865649BF7EDF2685CYCC5G" TargetMode="External"/><Relationship Id="rId98" Type="http://schemas.openxmlformats.org/officeDocument/2006/relationships/hyperlink" Target="consultantplus://offline/ref=8F833952B5E77AE1E147AE83DC1CC5F5029CFDAD3829175C2FCB63879F11E08A6C3CB4A20D354C576EA16C94F8CD8C3865649BF7EDF2685CYCC5G" TargetMode="External"/><Relationship Id="rId121" Type="http://schemas.openxmlformats.org/officeDocument/2006/relationships/hyperlink" Target="consultantplus://offline/ref=8F833952B5E77AE1E147AE83DC1CC5F50098F2AF3F21175C2FCB63879F11E08A6C3CB4A20D354C576FA16C94F8CD8C3865649BF7EDF2685CYCC5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8F833952B5E77AE1E147AE83DC1CC5F5029AF9A8302F175C2FCB63879F11E08A6C3CB4A20D354C5666A16C94F8CD8C3865649BF7EDF2685CYCC5G" TargetMode="External"/><Relationship Id="rId46" Type="http://schemas.openxmlformats.org/officeDocument/2006/relationships/hyperlink" Target="consultantplus://offline/ref=8F833952B5E77AE1E147AE83DC1CC5F50092FCAA3F2C175C2FCB63879F11E08A6C3CB4A20D35495569A16C94F8CD8C3865649BF7EDF2685CYCC5G" TargetMode="External"/><Relationship Id="rId67" Type="http://schemas.openxmlformats.org/officeDocument/2006/relationships/hyperlink" Target="consultantplus://offline/ref=8F833952B5E77AE1E147AE83DC1CC5F50099FAA13D2A175C2FCB63879F11E08A6C3CB4A20D31445169A16C94F8CD8C3865649BF7EDF2685CYCC5G" TargetMode="External"/><Relationship Id="rId116" Type="http://schemas.openxmlformats.org/officeDocument/2006/relationships/hyperlink" Target="consultantplus://offline/ref=8F833952B5E77AE1E147AE83DC1CC5F50398F2AF31234A5627926F85981EBF9D6B75B8A30D354C5E64FE6981E995803D7F7A9FEDF1F06AY5CFG" TargetMode="External"/><Relationship Id="rId20" Type="http://schemas.openxmlformats.org/officeDocument/2006/relationships/hyperlink" Target="consultantplus://offline/ref=8F833952B5E77AE1E147AE83DC1CC5F50393FFAC3E28175C2FCB63879F11E08A6C3CB4A20D344D5669A16C94F8CD8C3865649BF7EDF2685CYCC5G" TargetMode="External"/><Relationship Id="rId41" Type="http://schemas.openxmlformats.org/officeDocument/2006/relationships/hyperlink" Target="consultantplus://offline/ref=8F833952B5E77AE1E147AE83DC1CC5F50092FCAA3F2C175C2FCB63879F11E08A6C3CB4A20D3549556DA16C94F8CD8C3865649BF7EDF2685CYCC5G" TargetMode="External"/><Relationship Id="rId62" Type="http://schemas.openxmlformats.org/officeDocument/2006/relationships/hyperlink" Target="consultantplus://offline/ref=8F833952B5E77AE1E147AE83DC1CC5F50099FAA13D2A175C2FCB63879F11E08A6C3CB4A20D3144516FA16C94F8CD8C3865649BF7EDF2685CYCC5G" TargetMode="External"/><Relationship Id="rId83" Type="http://schemas.openxmlformats.org/officeDocument/2006/relationships/hyperlink" Target="consultantplus://offline/ref=8F833952B5E77AE1E147AE83DC1CC5F50092FCAA3F2C175C2FCB63879F11E08A6C3CB4A20D35495367A16C94F8CD8C3865649BF7EDF2685CYCC5G" TargetMode="External"/><Relationship Id="rId88" Type="http://schemas.openxmlformats.org/officeDocument/2006/relationships/hyperlink" Target="consultantplus://offline/ref=8F833952B5E77AE1E147AE83DC1CC5F50092FCAA3F2C175C2FCB63879F11E08A6C3CB4A20D3549506CA16C94F8CD8C3865649BF7EDF2685CYCC5G" TargetMode="External"/><Relationship Id="rId111" Type="http://schemas.openxmlformats.org/officeDocument/2006/relationships/hyperlink" Target="consultantplus://offline/ref=8F833952B5E77AE1E147AE83DC1CC5F5029EFEA13E2F175C2FCB63879F11E08A6C3CB4A709314F5D3BFB7C90B1998527617E85F1F3F2Y6C9G" TargetMode="External"/><Relationship Id="rId132" Type="http://schemas.openxmlformats.org/officeDocument/2006/relationships/theme" Target="theme/theme1.xml"/><Relationship Id="rId15" Type="http://schemas.openxmlformats.org/officeDocument/2006/relationships/hyperlink" Target="consultantplus://offline/ref=8F833952B5E77AE1E147AE83DC1CC5F5039AF2AE3028175C2FCB63879F11E08A6C3CB4A20D354E5267A16C94F8CD8C3865649BF7EDF2685CYCC5G" TargetMode="External"/><Relationship Id="rId36" Type="http://schemas.openxmlformats.org/officeDocument/2006/relationships/hyperlink" Target="consultantplus://offline/ref=8F833952B5E77AE1E147AE83DC1CC5F50393FCAD327E405E7E9E6D829741BA9A7A75B8A7133548486DAA3AYCC4G" TargetMode="External"/><Relationship Id="rId57" Type="http://schemas.openxmlformats.org/officeDocument/2006/relationships/hyperlink" Target="consultantplus://offline/ref=8F833952B5E77AE1E147AB8CDF1CC5F50299FEAC30234A5627926F85981EBF8F6B2DB4A2092B4C5271A838C7YBCDG" TargetMode="External"/><Relationship Id="rId106" Type="http://schemas.openxmlformats.org/officeDocument/2006/relationships/hyperlink" Target="consultantplus://offline/ref=8F833952B5E77AE1E147AE83DC1CC5F5029EFCA93C2E175C2FCB63879F11E08A7E3CECAE0C3152566BB43AC5BEY9C9G" TargetMode="External"/><Relationship Id="rId127" Type="http://schemas.openxmlformats.org/officeDocument/2006/relationships/hyperlink" Target="consultantplus://offline/ref=8F833952B5E77AE1E147AE83DC1CC5F50892FDAE38234A5627926F85981EBF9D6B75B8A30D354C5264FE6981E995803D7F7A9FEDF1F06AY5CFG" TargetMode="External"/><Relationship Id="rId10" Type="http://schemas.openxmlformats.org/officeDocument/2006/relationships/hyperlink" Target="consultantplus://offline/ref=8F833952B5E77AE1E147AE83DC1CC5F50093F8AB3D2F175C2FCB63879F11E08A6C3CB4A20D354D5167A16C94F8CD8C3865649BF7EDF2685CYCC5G" TargetMode="External"/><Relationship Id="rId31" Type="http://schemas.openxmlformats.org/officeDocument/2006/relationships/hyperlink" Target="consultantplus://offline/ref=8F833952B5E77AE1E147AE83DC1CC5F50398F2AF31234A5627926F85981EBF9D6B75B8A30D354C5E64FE6981E995803D7F7A9FEDF1F06AY5CFG" TargetMode="External"/><Relationship Id="rId52" Type="http://schemas.openxmlformats.org/officeDocument/2006/relationships/hyperlink" Target="consultantplus://offline/ref=8F833952B5E77AE1E147AE83DC1CC5F50092FCAA3F2C175C2FCB63879F11E08A6C3CB4A20D3549526EA16C94F8CD8C3865649BF7EDF2685CYCC5G" TargetMode="External"/><Relationship Id="rId73" Type="http://schemas.openxmlformats.org/officeDocument/2006/relationships/hyperlink" Target="consultantplus://offline/ref=8F833952B5E77AE1E147AE83DC1CC5F50092FCAA3F2C175C2FCB63879F11E08A6C3CB4A20D35495267A16C94F8CD8C3865649BF7EDF2685CYCC5G" TargetMode="External"/><Relationship Id="rId78" Type="http://schemas.openxmlformats.org/officeDocument/2006/relationships/hyperlink" Target="consultantplus://offline/ref=8F833952B5E77AE1E147AE83DC1CC5F5099CF9A131234A5627926F85981EBF9D6B75B8A30D354D5764FE6981E995803D7F7A9FEDF1F06AY5CFG" TargetMode="External"/><Relationship Id="rId94" Type="http://schemas.openxmlformats.org/officeDocument/2006/relationships/hyperlink" Target="consultantplus://offline/ref=8F833952B5E77AE1E147AE83DC1CC5F50092FCAA3F2C175C2FCB63879F11E08A6C3CB4A20D35495067A16C94F8CD8C3865649BF7EDF2685CYCC5G" TargetMode="External"/><Relationship Id="rId99" Type="http://schemas.openxmlformats.org/officeDocument/2006/relationships/hyperlink" Target="consultantplus://offline/ref=8F833952B5E77AE1E147AE83DC1CC5F5029CFDAD3829175C2FCB63879F11E08A6C3CB4A20D354C5F68A16C94F8CD8C3865649BF7EDF2685CYCC5G" TargetMode="External"/><Relationship Id="rId101" Type="http://schemas.openxmlformats.org/officeDocument/2006/relationships/hyperlink" Target="consultantplus://offline/ref=8F833952B5E77AE1E147AE83DC1CC5F5029CF9AA302C175C2FCB63879F11E08A6C3CB4A20D354A5169A16C94F8CD8C3865649BF7EDF2685CYCC5G" TargetMode="External"/><Relationship Id="rId122" Type="http://schemas.openxmlformats.org/officeDocument/2006/relationships/hyperlink" Target="consultantplus://offline/ref=8F833952B5E77AE1E147AE83DC1CC5F5009FFBAE392F175C2FCB63879F11E08A6C3CB4A20D354D5069A16C94F8CD8C3865649BF7EDF2685CYCC5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F833952B5E77AE1E147AE83DC1CC5F5079AF9AA3B234A5627926F85981EBF9D6B75B8A30D354C5E64FE6981E995803D7F7A9FEDF1F06AY5CFG" TargetMode="External"/><Relationship Id="rId26" Type="http://schemas.openxmlformats.org/officeDocument/2006/relationships/hyperlink" Target="consultantplus://offline/ref=8F833952B5E77AE1E147AE83DC1CC5F5029CFBA8302F175C2FCB63879F11E08A6C3CB4A20D354D5F6EA16C94F8CD8C3865649BF7EDF2685CYCC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6917</Words>
  <Characters>39430</Characters>
  <Application>Microsoft Office Word</Application>
  <DocSecurity>0</DocSecurity>
  <Lines>328</Lines>
  <Paragraphs>92</Paragraphs>
  <ScaleCrop>false</ScaleCrop>
  <Company/>
  <LinksUpToDate>false</LinksUpToDate>
  <CharactersWithSpaces>46255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2021-04-14T06:02:00Z</dcterms:created>
  <dcterms:modified xsi:type="dcterms:W3CDTF">2021-04-14T06:03:00Z</dcterms:modified>
</cp:coreProperties>
</file>